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7D" w:rsidRPr="000B6BF2" w:rsidRDefault="00444379" w:rsidP="00583F7D">
      <w:pPr>
        <w:pStyle w:val="NormalWeb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20</w:t>
      </w:r>
      <w:r w:rsidR="008F65A7">
        <w:rPr>
          <w:rStyle w:val="Strong"/>
          <w:sz w:val="28"/>
          <w:szCs w:val="28"/>
          <w:u w:val="single"/>
        </w:rPr>
        <w:t>20</w:t>
      </w:r>
      <w:r w:rsidR="00053F5A">
        <w:rPr>
          <w:rStyle w:val="Strong"/>
          <w:sz w:val="28"/>
          <w:szCs w:val="28"/>
          <w:u w:val="single"/>
        </w:rPr>
        <w:t xml:space="preserve"> Annual Report</w:t>
      </w:r>
      <w:r w:rsidR="00EE42A4">
        <w:rPr>
          <w:rStyle w:val="Strong"/>
          <w:sz w:val="28"/>
          <w:szCs w:val="28"/>
          <w:u w:val="single"/>
        </w:rPr>
        <w:t xml:space="preserve"> </w:t>
      </w:r>
      <w:r>
        <w:rPr>
          <w:rStyle w:val="Strong"/>
          <w:sz w:val="28"/>
          <w:szCs w:val="28"/>
          <w:u w:val="single"/>
        </w:rPr>
        <w:t>(20</w:t>
      </w:r>
      <w:r w:rsidR="00EE42A4">
        <w:rPr>
          <w:rStyle w:val="Strong"/>
          <w:sz w:val="28"/>
          <w:szCs w:val="28"/>
          <w:u w:val="single"/>
        </w:rPr>
        <w:t>2</w:t>
      </w:r>
      <w:r w:rsidR="008F65A7">
        <w:rPr>
          <w:rStyle w:val="Strong"/>
          <w:sz w:val="28"/>
          <w:szCs w:val="28"/>
          <w:u w:val="single"/>
        </w:rPr>
        <w:t>1</w:t>
      </w:r>
      <w:r>
        <w:rPr>
          <w:rStyle w:val="Strong"/>
          <w:sz w:val="28"/>
          <w:szCs w:val="28"/>
          <w:u w:val="single"/>
        </w:rPr>
        <w:t xml:space="preserve"> Campaign Year)</w:t>
      </w:r>
    </w:p>
    <w:p w:rsidR="00B8675F" w:rsidRPr="00EE42A4" w:rsidRDefault="00583F7D" w:rsidP="00583F7D">
      <w:pPr>
        <w:pStyle w:val="NormalWeb"/>
        <w:rPr>
          <w:bCs/>
          <w:sz w:val="28"/>
          <w:szCs w:val="28"/>
        </w:rPr>
      </w:pPr>
      <w:r w:rsidRPr="00EE42A4">
        <w:rPr>
          <w:rStyle w:val="Strong"/>
          <w:sz w:val="28"/>
          <w:szCs w:val="28"/>
          <w:u w:val="single"/>
        </w:rPr>
        <w:t>Corporate Standing and Bonding</w:t>
      </w:r>
      <w:r w:rsidR="00FA2C86" w:rsidRPr="00EE42A4">
        <w:rPr>
          <w:rStyle w:val="Strong"/>
          <w:sz w:val="28"/>
          <w:szCs w:val="28"/>
          <w:u w:val="single"/>
        </w:rPr>
        <w:t xml:space="preserve"> for</w:t>
      </w:r>
      <w:r w:rsidRPr="00EE42A4">
        <w:rPr>
          <w:b/>
          <w:bCs/>
          <w:sz w:val="28"/>
          <w:szCs w:val="28"/>
          <w:u w:val="single"/>
        </w:rPr>
        <w:br/>
      </w:r>
      <w:r w:rsidR="00C73183">
        <w:rPr>
          <w:bCs/>
          <w:sz w:val="28"/>
          <w:szCs w:val="28"/>
        </w:rPr>
        <w:t>t</w:t>
      </w:r>
      <w:r w:rsidR="00FA2C86" w:rsidRPr="00EE42A4">
        <w:rPr>
          <w:bCs/>
          <w:sz w:val="28"/>
          <w:szCs w:val="28"/>
        </w:rPr>
        <w:t>he</w:t>
      </w:r>
      <w:r w:rsidRPr="00EE42A4">
        <w:rPr>
          <w:bCs/>
          <w:sz w:val="28"/>
          <w:szCs w:val="28"/>
        </w:rPr>
        <w:t xml:space="preserve"> Heart of the Ozarks United Way is registered with the Office of the Secretary of State for the State of Missouri as a not-for-profit organization.  At the recommendation of the Board president, and the agreement of the Board of Directors, the Board purchased bonding insurance for the principal officers and the </w:t>
      </w:r>
      <w:r w:rsidR="00B8675F" w:rsidRPr="00EE42A4">
        <w:rPr>
          <w:bCs/>
          <w:sz w:val="28"/>
          <w:szCs w:val="28"/>
        </w:rPr>
        <w:t>Executive Director</w:t>
      </w:r>
      <w:r w:rsidRPr="00EE42A4">
        <w:rPr>
          <w:bCs/>
          <w:sz w:val="28"/>
          <w:szCs w:val="28"/>
        </w:rPr>
        <w:t>. </w:t>
      </w:r>
      <w:bookmarkStart w:id="0" w:name="policy"/>
      <w:bookmarkEnd w:id="0"/>
      <w:r w:rsidR="00381F7D" w:rsidRPr="00EE42A4">
        <w:rPr>
          <w:bCs/>
          <w:sz w:val="28"/>
          <w:szCs w:val="28"/>
        </w:rPr>
        <w:t>(</w:t>
      </w:r>
      <w:r w:rsidR="00EE42A4" w:rsidRPr="00EE42A4">
        <w:rPr>
          <w:bCs/>
          <w:sz w:val="28"/>
          <w:szCs w:val="28"/>
        </w:rPr>
        <w:t>C</w:t>
      </w:r>
      <w:r w:rsidR="00381F7D" w:rsidRPr="00EE42A4">
        <w:rPr>
          <w:bCs/>
          <w:sz w:val="28"/>
          <w:szCs w:val="28"/>
        </w:rPr>
        <w:t>ompleted in August of each year</w:t>
      </w:r>
      <w:r w:rsidR="00EE42A4" w:rsidRPr="00EE42A4">
        <w:rPr>
          <w:bCs/>
          <w:sz w:val="28"/>
          <w:szCs w:val="28"/>
        </w:rPr>
        <w:t>.</w:t>
      </w:r>
      <w:r w:rsidR="00381F7D" w:rsidRPr="00EE42A4">
        <w:rPr>
          <w:bCs/>
          <w:sz w:val="28"/>
          <w:szCs w:val="28"/>
        </w:rPr>
        <w:t>)</w:t>
      </w:r>
    </w:p>
    <w:p w:rsidR="00583F7D" w:rsidRPr="00EE42A4" w:rsidRDefault="00583F7D" w:rsidP="00583F7D">
      <w:pPr>
        <w:pStyle w:val="NormalWeb"/>
        <w:rPr>
          <w:bCs/>
          <w:sz w:val="28"/>
          <w:szCs w:val="28"/>
        </w:rPr>
      </w:pPr>
      <w:r w:rsidRPr="000B6BF2">
        <w:rPr>
          <w:rStyle w:val="Strong"/>
          <w:sz w:val="28"/>
          <w:szCs w:val="28"/>
          <w:u w:val="single"/>
        </w:rPr>
        <w:t>Policy</w:t>
      </w:r>
      <w:r w:rsidRPr="000B6BF2">
        <w:rPr>
          <w:b/>
          <w:bCs/>
          <w:sz w:val="28"/>
          <w:szCs w:val="28"/>
        </w:rPr>
        <w:br/>
      </w:r>
      <w:r w:rsidRPr="00EE42A4">
        <w:rPr>
          <w:bCs/>
          <w:sz w:val="28"/>
          <w:szCs w:val="28"/>
        </w:rPr>
        <w:t xml:space="preserve">Heart of the Ozarks United Way operates according to the </w:t>
      </w:r>
      <w:r w:rsidRPr="00EE42A4">
        <w:rPr>
          <w:rStyle w:val="Emphasis"/>
          <w:bCs/>
          <w:sz w:val="28"/>
          <w:szCs w:val="28"/>
        </w:rPr>
        <w:t>By-Laws and Articles of Incorporation</w:t>
      </w:r>
      <w:r w:rsidRPr="00EE42A4">
        <w:rPr>
          <w:bCs/>
          <w:sz w:val="28"/>
          <w:szCs w:val="28"/>
        </w:rPr>
        <w:t xml:space="preserve"> adopted by previous boards.  Board members adhere to the </w:t>
      </w:r>
      <w:r w:rsidRPr="00EE42A4">
        <w:rPr>
          <w:rStyle w:val="Emphasis"/>
          <w:bCs/>
          <w:sz w:val="28"/>
          <w:szCs w:val="28"/>
        </w:rPr>
        <w:t>Code of Ethics</w:t>
      </w:r>
      <w:r w:rsidRPr="00EE42A4">
        <w:rPr>
          <w:bCs/>
          <w:sz w:val="28"/>
          <w:szCs w:val="28"/>
        </w:rPr>
        <w:t xml:space="preserve"> and are encouraged to sign a </w:t>
      </w:r>
      <w:r w:rsidRPr="00EE42A4">
        <w:rPr>
          <w:rStyle w:val="Emphasis"/>
          <w:bCs/>
          <w:sz w:val="28"/>
          <w:szCs w:val="28"/>
        </w:rPr>
        <w:t>Conflict of Interest Policy</w:t>
      </w:r>
      <w:r w:rsidRPr="00EE42A4">
        <w:rPr>
          <w:bCs/>
          <w:sz w:val="28"/>
          <w:szCs w:val="28"/>
        </w:rPr>
        <w:t>.</w:t>
      </w:r>
      <w:r w:rsidR="00053F5A" w:rsidRPr="00EE42A4">
        <w:rPr>
          <w:bCs/>
          <w:sz w:val="28"/>
          <w:szCs w:val="28"/>
        </w:rPr>
        <w:t xml:space="preserve"> </w:t>
      </w:r>
      <w:r w:rsidR="008F65A7">
        <w:rPr>
          <w:bCs/>
          <w:sz w:val="28"/>
          <w:szCs w:val="28"/>
        </w:rPr>
        <w:t xml:space="preserve">A </w:t>
      </w:r>
      <w:r w:rsidR="00053F5A" w:rsidRPr="00EE42A4">
        <w:rPr>
          <w:bCs/>
          <w:sz w:val="28"/>
          <w:szCs w:val="28"/>
        </w:rPr>
        <w:t>Diversity Policy was also added as a new policy for the Board Members to review</w:t>
      </w:r>
      <w:r w:rsidR="00AB1F5F" w:rsidRPr="00EE42A4">
        <w:rPr>
          <w:bCs/>
          <w:sz w:val="28"/>
          <w:szCs w:val="28"/>
        </w:rPr>
        <w:t xml:space="preserve"> yearly.</w:t>
      </w:r>
      <w:r w:rsidR="005F5F84">
        <w:rPr>
          <w:bCs/>
          <w:sz w:val="28"/>
          <w:szCs w:val="28"/>
        </w:rPr>
        <w:t xml:space="preserve"> </w:t>
      </w:r>
      <w:r w:rsidR="00381F7D" w:rsidRPr="00EE42A4">
        <w:rPr>
          <w:bCs/>
          <w:sz w:val="28"/>
          <w:szCs w:val="28"/>
        </w:rPr>
        <w:t>(</w:t>
      </w:r>
      <w:r w:rsidR="005F5F84">
        <w:rPr>
          <w:bCs/>
          <w:sz w:val="28"/>
          <w:szCs w:val="28"/>
        </w:rPr>
        <w:t>R</w:t>
      </w:r>
      <w:r w:rsidR="00381F7D" w:rsidRPr="00EE42A4">
        <w:rPr>
          <w:bCs/>
          <w:sz w:val="28"/>
          <w:szCs w:val="28"/>
        </w:rPr>
        <w:t>eviewed at the annual meeting in February</w:t>
      </w:r>
      <w:r w:rsidR="00C73183">
        <w:rPr>
          <w:bCs/>
          <w:sz w:val="28"/>
          <w:szCs w:val="28"/>
        </w:rPr>
        <w:t>.</w:t>
      </w:r>
      <w:r w:rsidR="00381F7D" w:rsidRPr="00EE42A4">
        <w:rPr>
          <w:bCs/>
          <w:sz w:val="28"/>
          <w:szCs w:val="28"/>
        </w:rPr>
        <w:t>)</w:t>
      </w:r>
      <w:r w:rsidR="008F65A7">
        <w:rPr>
          <w:bCs/>
          <w:sz w:val="28"/>
          <w:szCs w:val="28"/>
        </w:rPr>
        <w:t xml:space="preserve"> </w:t>
      </w:r>
    </w:p>
    <w:p w:rsidR="008F65A7" w:rsidRDefault="00583F7D" w:rsidP="00583F7D">
      <w:pPr>
        <w:pStyle w:val="NormalWeb"/>
        <w:rPr>
          <w:bCs/>
          <w:sz w:val="28"/>
          <w:szCs w:val="28"/>
        </w:rPr>
      </w:pPr>
      <w:bookmarkStart w:id="1" w:name="exe"/>
      <w:bookmarkEnd w:id="1"/>
      <w:r w:rsidRPr="000B6BF2">
        <w:rPr>
          <w:rStyle w:val="Strong"/>
          <w:sz w:val="28"/>
          <w:szCs w:val="28"/>
          <w:u w:val="single"/>
        </w:rPr>
        <w:t>Executive Committee</w:t>
      </w:r>
      <w:r w:rsidRPr="000B6BF2">
        <w:rPr>
          <w:b/>
          <w:bCs/>
          <w:sz w:val="28"/>
          <w:szCs w:val="28"/>
        </w:rPr>
        <w:br/>
      </w:r>
      <w:r w:rsidRPr="005F5F84">
        <w:rPr>
          <w:bCs/>
          <w:sz w:val="28"/>
          <w:szCs w:val="28"/>
        </w:rPr>
        <w:t xml:space="preserve">As a key strategy to helping ensure a successful year, an executive committee met </w:t>
      </w:r>
      <w:r w:rsidR="00B8675F" w:rsidRPr="005F5F84">
        <w:rPr>
          <w:bCs/>
          <w:sz w:val="28"/>
          <w:szCs w:val="28"/>
        </w:rPr>
        <w:t>as needed</w:t>
      </w:r>
      <w:r w:rsidRPr="005F5F84">
        <w:rPr>
          <w:bCs/>
          <w:sz w:val="28"/>
          <w:szCs w:val="28"/>
        </w:rPr>
        <w:t>.</w:t>
      </w:r>
      <w:r w:rsidR="003851E6">
        <w:rPr>
          <w:bCs/>
          <w:sz w:val="28"/>
          <w:szCs w:val="28"/>
        </w:rPr>
        <w:t xml:space="preserve"> At the end of August,</w:t>
      </w:r>
      <w:r w:rsidRPr="005F5F84">
        <w:rPr>
          <w:bCs/>
          <w:sz w:val="28"/>
          <w:szCs w:val="28"/>
        </w:rPr>
        <w:t> </w:t>
      </w:r>
      <w:r w:rsidR="00C53F6B">
        <w:rPr>
          <w:bCs/>
          <w:sz w:val="28"/>
          <w:szCs w:val="28"/>
        </w:rPr>
        <w:t>Ed Button stepped down as President</w:t>
      </w:r>
      <w:r w:rsidR="003851E6">
        <w:rPr>
          <w:bCs/>
          <w:sz w:val="28"/>
          <w:szCs w:val="28"/>
        </w:rPr>
        <w:t>,</w:t>
      </w:r>
      <w:r w:rsidR="00C53F6B">
        <w:rPr>
          <w:bCs/>
          <w:sz w:val="28"/>
          <w:szCs w:val="28"/>
        </w:rPr>
        <w:t xml:space="preserve"> and Dee Dee Button stepped down and Vice President. In September, Josh Henry was voted in as President and Sara</w:t>
      </w:r>
      <w:r w:rsidR="002006CA">
        <w:rPr>
          <w:bCs/>
          <w:sz w:val="28"/>
          <w:szCs w:val="28"/>
        </w:rPr>
        <w:t>h</w:t>
      </w:r>
      <w:r w:rsidR="00C53F6B">
        <w:rPr>
          <w:bCs/>
          <w:sz w:val="28"/>
          <w:szCs w:val="28"/>
        </w:rPr>
        <w:t xml:space="preserve"> James was voted in as Vice President.</w:t>
      </w:r>
      <w:r w:rsidRPr="005F5F84">
        <w:rPr>
          <w:bCs/>
          <w:sz w:val="28"/>
          <w:szCs w:val="28"/>
        </w:rPr>
        <w:t xml:space="preserve"> The committee for </w:t>
      </w:r>
      <w:r w:rsidR="004B2DBC" w:rsidRPr="005F5F84">
        <w:rPr>
          <w:bCs/>
          <w:sz w:val="28"/>
          <w:szCs w:val="28"/>
        </w:rPr>
        <w:t>20</w:t>
      </w:r>
      <w:r w:rsidR="008F65A7">
        <w:rPr>
          <w:bCs/>
          <w:sz w:val="28"/>
          <w:szCs w:val="28"/>
        </w:rPr>
        <w:t>20</w:t>
      </w:r>
      <w:r w:rsidRPr="005F5F84">
        <w:rPr>
          <w:bCs/>
          <w:sz w:val="28"/>
          <w:szCs w:val="28"/>
        </w:rPr>
        <w:t xml:space="preserve"> included </w:t>
      </w:r>
      <w:r w:rsidR="008F65A7">
        <w:rPr>
          <w:bCs/>
          <w:sz w:val="28"/>
          <w:szCs w:val="28"/>
        </w:rPr>
        <w:t>Josh Henry</w:t>
      </w:r>
      <w:r w:rsidRPr="005F5F84">
        <w:rPr>
          <w:bCs/>
          <w:sz w:val="28"/>
          <w:szCs w:val="28"/>
        </w:rPr>
        <w:t xml:space="preserve"> (President), </w:t>
      </w:r>
      <w:r w:rsidR="008F65A7">
        <w:rPr>
          <w:bCs/>
          <w:sz w:val="28"/>
          <w:szCs w:val="28"/>
        </w:rPr>
        <w:t>Sara</w:t>
      </w:r>
      <w:r w:rsidR="00C53F6B">
        <w:rPr>
          <w:bCs/>
          <w:sz w:val="28"/>
          <w:szCs w:val="28"/>
        </w:rPr>
        <w:t xml:space="preserve"> James</w:t>
      </w:r>
      <w:r w:rsidR="008F65A7">
        <w:rPr>
          <w:bCs/>
          <w:sz w:val="28"/>
          <w:szCs w:val="28"/>
        </w:rPr>
        <w:t xml:space="preserve"> </w:t>
      </w:r>
      <w:r w:rsidRPr="005F5F84">
        <w:rPr>
          <w:bCs/>
          <w:sz w:val="28"/>
          <w:szCs w:val="28"/>
        </w:rPr>
        <w:t xml:space="preserve">(Vice President), </w:t>
      </w:r>
      <w:r w:rsidR="00FA2C86" w:rsidRPr="005F5F84">
        <w:rPr>
          <w:bCs/>
          <w:sz w:val="28"/>
          <w:szCs w:val="28"/>
        </w:rPr>
        <w:t xml:space="preserve">and </w:t>
      </w:r>
      <w:r w:rsidR="00444379" w:rsidRPr="005F5F84">
        <w:rPr>
          <w:bCs/>
          <w:sz w:val="28"/>
          <w:szCs w:val="28"/>
        </w:rPr>
        <w:t>Josh Henry</w:t>
      </w:r>
      <w:r w:rsidRPr="005F5F84">
        <w:rPr>
          <w:bCs/>
          <w:sz w:val="28"/>
          <w:szCs w:val="28"/>
        </w:rPr>
        <w:t xml:space="preserve"> (Treasurer). S</w:t>
      </w:r>
      <w:r w:rsidR="008F65A7">
        <w:rPr>
          <w:bCs/>
          <w:sz w:val="28"/>
          <w:szCs w:val="28"/>
        </w:rPr>
        <w:t>tacy Tintocalis</w:t>
      </w:r>
      <w:r w:rsidRPr="005F5F84">
        <w:rPr>
          <w:bCs/>
          <w:sz w:val="28"/>
          <w:szCs w:val="28"/>
        </w:rPr>
        <w:t xml:space="preserve">, Executive </w:t>
      </w:r>
      <w:r w:rsidR="008F65A7">
        <w:rPr>
          <w:bCs/>
          <w:sz w:val="28"/>
          <w:szCs w:val="28"/>
        </w:rPr>
        <w:t>Director</w:t>
      </w:r>
      <w:r w:rsidRPr="005F5F84">
        <w:rPr>
          <w:bCs/>
          <w:sz w:val="28"/>
          <w:szCs w:val="28"/>
        </w:rPr>
        <w:t xml:space="preserve">, also attended each meeting. An agenda was issued in advance of </w:t>
      </w:r>
      <w:r w:rsidR="00B8675F" w:rsidRPr="005F5F84">
        <w:rPr>
          <w:bCs/>
          <w:sz w:val="28"/>
          <w:szCs w:val="28"/>
        </w:rPr>
        <w:t>all</w:t>
      </w:r>
      <w:r w:rsidRPr="005F5F84">
        <w:rPr>
          <w:bCs/>
          <w:sz w:val="28"/>
          <w:szCs w:val="28"/>
        </w:rPr>
        <w:t xml:space="preserve"> meetings.  Minutes were kept of all executive committee meetings</w:t>
      </w:r>
      <w:r w:rsidR="00B8675F" w:rsidRPr="005F5F84">
        <w:rPr>
          <w:bCs/>
          <w:sz w:val="28"/>
          <w:szCs w:val="28"/>
        </w:rPr>
        <w:t xml:space="preserve">. </w:t>
      </w:r>
      <w:bookmarkStart w:id="2" w:name="bod"/>
      <w:bookmarkEnd w:id="2"/>
    </w:p>
    <w:p w:rsidR="00583F7D" w:rsidRDefault="00583F7D" w:rsidP="00583F7D">
      <w:pPr>
        <w:pStyle w:val="NormalWeb"/>
        <w:rPr>
          <w:bCs/>
          <w:sz w:val="28"/>
          <w:szCs w:val="28"/>
        </w:rPr>
      </w:pPr>
      <w:r w:rsidRPr="000B6BF2">
        <w:rPr>
          <w:rStyle w:val="Strong"/>
          <w:sz w:val="28"/>
          <w:szCs w:val="28"/>
          <w:u w:val="single"/>
        </w:rPr>
        <w:t>Board of Directors</w:t>
      </w:r>
      <w:r w:rsidRPr="000B6BF2">
        <w:rPr>
          <w:b/>
          <w:bCs/>
          <w:sz w:val="28"/>
          <w:szCs w:val="28"/>
        </w:rPr>
        <w:br/>
      </w:r>
      <w:r w:rsidR="00381F7D" w:rsidRPr="009E593D">
        <w:rPr>
          <w:bCs/>
          <w:sz w:val="28"/>
          <w:szCs w:val="28"/>
        </w:rPr>
        <w:t>T</w:t>
      </w:r>
      <w:r w:rsidR="0049543F" w:rsidRPr="009E593D">
        <w:rPr>
          <w:bCs/>
          <w:sz w:val="28"/>
          <w:szCs w:val="28"/>
        </w:rPr>
        <w:t>he</w:t>
      </w:r>
      <w:r w:rsidRPr="009E593D">
        <w:rPr>
          <w:bCs/>
          <w:sz w:val="28"/>
          <w:szCs w:val="28"/>
        </w:rPr>
        <w:t xml:space="preserve"> Board of Directors met </w:t>
      </w:r>
      <w:r w:rsidR="008F65A7">
        <w:rPr>
          <w:bCs/>
          <w:sz w:val="28"/>
          <w:szCs w:val="28"/>
        </w:rPr>
        <w:t>quarterly</w:t>
      </w:r>
      <w:r w:rsidRPr="009E593D">
        <w:rPr>
          <w:bCs/>
          <w:sz w:val="28"/>
          <w:szCs w:val="28"/>
        </w:rPr>
        <w:t xml:space="preserve"> </w:t>
      </w:r>
      <w:r w:rsidR="00444379" w:rsidRPr="009E593D">
        <w:rPr>
          <w:bCs/>
          <w:sz w:val="28"/>
          <w:szCs w:val="28"/>
        </w:rPr>
        <w:t>via conference call</w:t>
      </w:r>
      <w:r w:rsidR="00053F5A" w:rsidRPr="009E593D">
        <w:rPr>
          <w:bCs/>
          <w:sz w:val="28"/>
          <w:szCs w:val="28"/>
        </w:rPr>
        <w:t>.</w:t>
      </w:r>
      <w:r w:rsidRPr="009E593D">
        <w:rPr>
          <w:bCs/>
          <w:sz w:val="28"/>
          <w:szCs w:val="28"/>
        </w:rPr>
        <w:t xml:space="preserve"> </w:t>
      </w:r>
      <w:r w:rsidR="008F65A7">
        <w:rPr>
          <w:bCs/>
          <w:sz w:val="28"/>
          <w:szCs w:val="28"/>
        </w:rPr>
        <w:t>F</w:t>
      </w:r>
      <w:r w:rsidR="00262250" w:rsidRPr="00C73183">
        <w:rPr>
          <w:bCs/>
          <w:sz w:val="28"/>
          <w:szCs w:val="28"/>
        </w:rPr>
        <w:t xml:space="preserve">ace-to-face </w:t>
      </w:r>
      <w:r w:rsidR="008F65A7">
        <w:rPr>
          <w:bCs/>
          <w:sz w:val="28"/>
          <w:szCs w:val="28"/>
        </w:rPr>
        <w:t xml:space="preserve">meetings were </w:t>
      </w:r>
      <w:r w:rsidR="00996285">
        <w:rPr>
          <w:bCs/>
          <w:sz w:val="28"/>
          <w:szCs w:val="28"/>
        </w:rPr>
        <w:t>suspended</w:t>
      </w:r>
      <w:r w:rsidR="008F65A7">
        <w:rPr>
          <w:bCs/>
          <w:sz w:val="28"/>
          <w:szCs w:val="28"/>
        </w:rPr>
        <w:t xml:space="preserve"> as a result of the pandemic. </w:t>
      </w:r>
      <w:r w:rsidRPr="00C73183">
        <w:rPr>
          <w:bCs/>
          <w:sz w:val="28"/>
          <w:szCs w:val="28"/>
        </w:rPr>
        <w:t>An agenda</w:t>
      </w:r>
      <w:r w:rsidRPr="009E593D">
        <w:rPr>
          <w:bCs/>
          <w:sz w:val="28"/>
          <w:szCs w:val="28"/>
        </w:rPr>
        <w:t xml:space="preserve"> is issued in </w:t>
      </w:r>
      <w:r w:rsidR="004B2DBC" w:rsidRPr="009E593D">
        <w:rPr>
          <w:bCs/>
          <w:sz w:val="28"/>
          <w:szCs w:val="28"/>
        </w:rPr>
        <w:t>a</w:t>
      </w:r>
      <w:r w:rsidRPr="009E593D">
        <w:rPr>
          <w:bCs/>
          <w:sz w:val="28"/>
          <w:szCs w:val="28"/>
        </w:rPr>
        <w:t xml:space="preserve">dvance of </w:t>
      </w:r>
      <w:r w:rsidR="00B8675F" w:rsidRPr="009E593D">
        <w:rPr>
          <w:bCs/>
          <w:sz w:val="28"/>
          <w:szCs w:val="28"/>
        </w:rPr>
        <w:t>all</w:t>
      </w:r>
      <w:r w:rsidRPr="009E593D">
        <w:rPr>
          <w:bCs/>
          <w:sz w:val="28"/>
          <w:szCs w:val="28"/>
        </w:rPr>
        <w:t xml:space="preserve"> meetings. Minutes were kept of all meetings.</w:t>
      </w:r>
      <w:r w:rsidR="009E593D">
        <w:rPr>
          <w:bCs/>
          <w:sz w:val="28"/>
          <w:szCs w:val="28"/>
        </w:rPr>
        <w:t xml:space="preserve"> </w:t>
      </w:r>
    </w:p>
    <w:p w:rsidR="00C06B75" w:rsidRPr="009E593D" w:rsidRDefault="00B40CC4" w:rsidP="00583F7D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 addition to the </w:t>
      </w:r>
      <w:r w:rsidR="004C09F2">
        <w:rPr>
          <w:bCs/>
          <w:sz w:val="28"/>
          <w:szCs w:val="28"/>
        </w:rPr>
        <w:t>executive</w:t>
      </w:r>
      <w:r>
        <w:rPr>
          <w:bCs/>
          <w:sz w:val="28"/>
          <w:szCs w:val="28"/>
        </w:rPr>
        <w:t xml:space="preserve"> committee, </w:t>
      </w:r>
      <w:r w:rsidR="00996285">
        <w:rPr>
          <w:bCs/>
          <w:sz w:val="28"/>
          <w:szCs w:val="28"/>
        </w:rPr>
        <w:t>the</w:t>
      </w:r>
      <w:r>
        <w:rPr>
          <w:bCs/>
          <w:sz w:val="28"/>
          <w:szCs w:val="28"/>
        </w:rPr>
        <w:t xml:space="preserve"> board consisted of Mike Topliff, Terri Cook, Steve Legler, Ruth Whittington, </w:t>
      </w:r>
      <w:r w:rsidR="00A049CD">
        <w:rPr>
          <w:bCs/>
          <w:sz w:val="28"/>
          <w:szCs w:val="28"/>
        </w:rPr>
        <w:t xml:space="preserve">and Dakota Bates. </w:t>
      </w:r>
      <w:r w:rsidR="00C06B75">
        <w:rPr>
          <w:bCs/>
          <w:sz w:val="28"/>
          <w:szCs w:val="28"/>
        </w:rPr>
        <w:t xml:space="preserve">The following new board members were voted in during 2020: Emily Godat, Jessi </w:t>
      </w:r>
      <w:r w:rsidR="00A422AD">
        <w:rPr>
          <w:bCs/>
          <w:sz w:val="28"/>
          <w:szCs w:val="28"/>
        </w:rPr>
        <w:t>Johnson</w:t>
      </w:r>
      <w:r w:rsidR="009B4EB2">
        <w:rPr>
          <w:bCs/>
          <w:sz w:val="28"/>
          <w:szCs w:val="28"/>
        </w:rPr>
        <w:t xml:space="preserve">, and Jerry Davis. </w:t>
      </w:r>
    </w:p>
    <w:p w:rsidR="00583F7D" w:rsidRPr="000B6BF2" w:rsidRDefault="00583F7D" w:rsidP="00583F7D">
      <w:pPr>
        <w:pStyle w:val="NormalWeb"/>
        <w:rPr>
          <w:b/>
          <w:bCs/>
          <w:sz w:val="28"/>
          <w:szCs w:val="28"/>
        </w:rPr>
      </w:pPr>
      <w:bookmarkStart w:id="3" w:name="finance"/>
      <w:bookmarkEnd w:id="3"/>
      <w:r w:rsidRPr="000B6BF2">
        <w:rPr>
          <w:rStyle w:val="Strong"/>
          <w:sz w:val="28"/>
          <w:szCs w:val="28"/>
          <w:u w:val="single"/>
        </w:rPr>
        <w:t>Financial Statements</w:t>
      </w:r>
      <w:r w:rsidRPr="000B6BF2">
        <w:rPr>
          <w:b/>
          <w:bCs/>
          <w:sz w:val="28"/>
          <w:szCs w:val="28"/>
        </w:rPr>
        <w:br/>
      </w:r>
      <w:r w:rsidR="00311D0E" w:rsidRPr="009E593D">
        <w:rPr>
          <w:bCs/>
          <w:sz w:val="28"/>
          <w:szCs w:val="28"/>
        </w:rPr>
        <w:t xml:space="preserve">The </w:t>
      </w:r>
      <w:r w:rsidRPr="009E593D">
        <w:rPr>
          <w:bCs/>
          <w:sz w:val="28"/>
          <w:szCs w:val="28"/>
        </w:rPr>
        <w:t xml:space="preserve">budget for the year is approved at the </w:t>
      </w:r>
      <w:r w:rsidR="00B8675F" w:rsidRPr="009E593D">
        <w:rPr>
          <w:bCs/>
          <w:sz w:val="28"/>
          <w:szCs w:val="28"/>
        </w:rPr>
        <w:t>Annual B</w:t>
      </w:r>
      <w:r w:rsidRPr="009E593D">
        <w:rPr>
          <w:bCs/>
          <w:sz w:val="28"/>
          <w:szCs w:val="28"/>
        </w:rPr>
        <w:t xml:space="preserve">oard meeting </w:t>
      </w:r>
      <w:r w:rsidR="00B8675F" w:rsidRPr="009E593D">
        <w:rPr>
          <w:bCs/>
          <w:sz w:val="28"/>
          <w:szCs w:val="28"/>
        </w:rPr>
        <w:t>held</w:t>
      </w:r>
      <w:r w:rsidR="00311D0E" w:rsidRPr="009E593D">
        <w:rPr>
          <w:bCs/>
          <w:sz w:val="28"/>
          <w:szCs w:val="28"/>
        </w:rPr>
        <w:t xml:space="preserve"> February </w:t>
      </w:r>
      <w:r w:rsidR="000D6C4F" w:rsidRPr="009E593D">
        <w:rPr>
          <w:bCs/>
          <w:sz w:val="28"/>
          <w:szCs w:val="28"/>
        </w:rPr>
        <w:t>each year</w:t>
      </w:r>
      <w:r w:rsidR="00B8675F" w:rsidRPr="009E593D">
        <w:rPr>
          <w:bCs/>
          <w:sz w:val="28"/>
          <w:szCs w:val="28"/>
        </w:rPr>
        <w:t>.</w:t>
      </w:r>
      <w:r w:rsidRPr="009E593D">
        <w:rPr>
          <w:bCs/>
          <w:sz w:val="28"/>
          <w:szCs w:val="28"/>
        </w:rPr>
        <w:t xml:space="preserve"> The board treasurer </w:t>
      </w:r>
      <w:r w:rsidR="00444379" w:rsidRPr="009E593D">
        <w:rPr>
          <w:bCs/>
          <w:sz w:val="28"/>
          <w:szCs w:val="28"/>
        </w:rPr>
        <w:t xml:space="preserve">reviews the financial records that are maintained by the executive </w:t>
      </w:r>
      <w:r w:rsidR="009E593D">
        <w:rPr>
          <w:bCs/>
          <w:sz w:val="28"/>
          <w:szCs w:val="28"/>
        </w:rPr>
        <w:t>director</w:t>
      </w:r>
      <w:r w:rsidRPr="009E593D">
        <w:rPr>
          <w:bCs/>
          <w:sz w:val="28"/>
          <w:szCs w:val="28"/>
        </w:rPr>
        <w:t xml:space="preserve"> and </w:t>
      </w:r>
      <w:r w:rsidR="00444379" w:rsidRPr="009E593D">
        <w:rPr>
          <w:bCs/>
          <w:sz w:val="28"/>
          <w:szCs w:val="28"/>
        </w:rPr>
        <w:t xml:space="preserve">the financial </w:t>
      </w:r>
      <w:r w:rsidRPr="009E593D">
        <w:rPr>
          <w:bCs/>
          <w:sz w:val="28"/>
          <w:szCs w:val="28"/>
        </w:rPr>
        <w:t xml:space="preserve">statements </w:t>
      </w:r>
      <w:r w:rsidR="00444379" w:rsidRPr="009E593D">
        <w:rPr>
          <w:bCs/>
          <w:sz w:val="28"/>
          <w:szCs w:val="28"/>
        </w:rPr>
        <w:t xml:space="preserve">are </w:t>
      </w:r>
      <w:r w:rsidRPr="009E593D">
        <w:rPr>
          <w:bCs/>
          <w:sz w:val="28"/>
          <w:szCs w:val="28"/>
        </w:rPr>
        <w:t>review</w:t>
      </w:r>
      <w:r w:rsidR="00444379" w:rsidRPr="009E593D">
        <w:rPr>
          <w:bCs/>
          <w:sz w:val="28"/>
          <w:szCs w:val="28"/>
        </w:rPr>
        <w:t>ed</w:t>
      </w:r>
      <w:r w:rsidRPr="009E593D">
        <w:rPr>
          <w:bCs/>
          <w:sz w:val="28"/>
          <w:szCs w:val="28"/>
        </w:rPr>
        <w:t xml:space="preserve"> and approval by </w:t>
      </w:r>
      <w:r w:rsidRPr="009E593D">
        <w:rPr>
          <w:bCs/>
          <w:sz w:val="28"/>
          <w:szCs w:val="28"/>
        </w:rPr>
        <w:lastRenderedPageBreak/>
        <w:t>the full board</w:t>
      </w:r>
      <w:r w:rsidR="00444379" w:rsidRPr="009E593D">
        <w:rPr>
          <w:bCs/>
          <w:sz w:val="28"/>
          <w:szCs w:val="28"/>
        </w:rPr>
        <w:t xml:space="preserve"> at each board meeting</w:t>
      </w:r>
      <w:r w:rsidR="00382833">
        <w:rPr>
          <w:bCs/>
          <w:sz w:val="28"/>
          <w:szCs w:val="28"/>
        </w:rPr>
        <w:t>. </w:t>
      </w:r>
      <w:r w:rsidRPr="009E593D">
        <w:rPr>
          <w:bCs/>
          <w:sz w:val="28"/>
          <w:szCs w:val="28"/>
        </w:rPr>
        <w:t xml:space="preserve">A copy of each financial statement for the year </w:t>
      </w:r>
      <w:r w:rsidR="00B8675F" w:rsidRPr="009E593D">
        <w:rPr>
          <w:bCs/>
          <w:sz w:val="28"/>
          <w:szCs w:val="28"/>
        </w:rPr>
        <w:t xml:space="preserve">is available </w:t>
      </w:r>
      <w:r w:rsidR="00053F5A" w:rsidRPr="009E593D">
        <w:rPr>
          <w:bCs/>
          <w:sz w:val="28"/>
          <w:szCs w:val="28"/>
        </w:rPr>
        <w:t>upon request</w:t>
      </w:r>
      <w:r w:rsidR="00B8675F" w:rsidRPr="009E593D">
        <w:rPr>
          <w:bCs/>
          <w:sz w:val="28"/>
          <w:szCs w:val="28"/>
        </w:rPr>
        <w:t>.</w:t>
      </w:r>
      <w:r w:rsidR="00B8675F" w:rsidRPr="000B6BF2">
        <w:rPr>
          <w:b/>
          <w:bCs/>
          <w:sz w:val="28"/>
          <w:szCs w:val="28"/>
        </w:rPr>
        <w:t xml:space="preserve"> </w:t>
      </w:r>
    </w:p>
    <w:p w:rsidR="00D00F02" w:rsidRDefault="005C30FE" w:rsidP="009C2423">
      <w:pPr>
        <w:spacing w:line="240" w:lineRule="auto"/>
        <w:rPr>
          <w:rFonts w:ascii="Calibri" w:hAnsi="Calibri" w:cs="Calibri"/>
          <w:color w:val="2F5597"/>
        </w:rPr>
      </w:pPr>
      <w:bookmarkStart w:id="4" w:name="audit"/>
      <w:bookmarkEnd w:id="4"/>
      <w:r>
        <w:rPr>
          <w:rStyle w:val="Strong"/>
          <w:rFonts w:ascii="Times New Roman" w:hAnsi="Times New Roman" w:cs="Times New Roman"/>
          <w:sz w:val="28"/>
          <w:szCs w:val="28"/>
          <w:u w:val="single"/>
        </w:rPr>
        <w:t>Financial</w:t>
      </w:r>
      <w:r w:rsidR="00C53F6B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Review</w:t>
      </w:r>
      <w:r w:rsidR="00583F7D" w:rsidRPr="00D00F0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F27BE">
        <w:rPr>
          <w:rFonts w:ascii="Times New Roman" w:hAnsi="Times New Roman" w:cs="Times New Roman"/>
          <w:sz w:val="28"/>
          <w:szCs w:val="28"/>
        </w:rPr>
        <w:t>Financial reviews will be conducted annually.</w:t>
      </w:r>
      <w:r w:rsidR="00B67EB5">
        <w:rPr>
          <w:rFonts w:ascii="Times New Roman" w:hAnsi="Times New Roman" w:cs="Times New Roman"/>
          <w:sz w:val="28"/>
          <w:szCs w:val="28"/>
        </w:rPr>
        <w:t xml:space="preserve"> </w:t>
      </w:r>
      <w:r w:rsidR="00B67EB5" w:rsidRPr="00D00F02">
        <w:rPr>
          <w:rFonts w:ascii="Times New Roman" w:hAnsi="Times New Roman" w:cs="Times New Roman"/>
          <w:bCs/>
          <w:sz w:val="28"/>
          <w:szCs w:val="28"/>
        </w:rPr>
        <w:t>At the annual meeting in</w:t>
      </w:r>
      <w:r w:rsidR="00B67EB5">
        <w:rPr>
          <w:rFonts w:ascii="Times New Roman" w:hAnsi="Times New Roman" w:cs="Times New Roman"/>
          <w:bCs/>
          <w:sz w:val="28"/>
          <w:szCs w:val="28"/>
        </w:rPr>
        <w:t xml:space="preserve"> February of</w:t>
      </w:r>
      <w:r w:rsidR="00B67EB5" w:rsidRPr="00D00F02">
        <w:rPr>
          <w:rFonts w:ascii="Times New Roman" w:hAnsi="Times New Roman" w:cs="Times New Roman"/>
          <w:bCs/>
          <w:sz w:val="28"/>
          <w:szCs w:val="28"/>
        </w:rPr>
        <w:t xml:space="preserve"> 2019, the board decided </w:t>
      </w:r>
      <w:r w:rsidR="00B67EB5" w:rsidRPr="00382833">
        <w:rPr>
          <w:rFonts w:ascii="Times New Roman" w:hAnsi="Times New Roman" w:cs="Times New Roman"/>
          <w:bCs/>
          <w:sz w:val="28"/>
          <w:szCs w:val="28"/>
        </w:rPr>
        <w:t>to</w:t>
      </w:r>
      <w:r w:rsidR="00B67EB5" w:rsidRPr="00382833">
        <w:rPr>
          <w:rFonts w:ascii="Times New Roman" w:hAnsi="Times New Roman" w:cs="Times New Roman"/>
          <w:sz w:val="28"/>
          <w:szCs w:val="28"/>
        </w:rPr>
        <w:t xml:space="preserve"> use the United Way Worldwide’s financial review process outlined in 2014 which states that United Ways with a budget of donations less than $500,000 may conduct financial reviews every 3 years in lieu of a full audit yearly. </w:t>
      </w:r>
      <w:r w:rsidR="004922E2">
        <w:rPr>
          <w:rFonts w:ascii="Times New Roman" w:hAnsi="Times New Roman" w:cs="Times New Roman"/>
          <w:sz w:val="28"/>
          <w:szCs w:val="28"/>
        </w:rPr>
        <w:t xml:space="preserve">United Way has since changed its policy to annual financial reviews in lieu of audits. </w:t>
      </w:r>
      <w:r w:rsidR="00B67EB5" w:rsidRPr="00382833">
        <w:rPr>
          <w:rFonts w:ascii="Times New Roman" w:hAnsi="Times New Roman" w:cs="Times New Roman"/>
          <w:sz w:val="28"/>
          <w:szCs w:val="28"/>
        </w:rPr>
        <w:t>The financial review should be conducted by an accountant to maintain proper oversight and transparency.</w:t>
      </w:r>
      <w:r w:rsidR="00B67EB5">
        <w:rPr>
          <w:rFonts w:ascii="Times New Roman" w:hAnsi="Times New Roman" w:cs="Times New Roman"/>
          <w:sz w:val="28"/>
          <w:szCs w:val="28"/>
        </w:rPr>
        <w:t xml:space="preserve"> Previously, a</w:t>
      </w:r>
      <w:r w:rsidR="00583F7D" w:rsidRPr="00D00F02">
        <w:rPr>
          <w:rFonts w:ascii="Times New Roman" w:hAnsi="Times New Roman" w:cs="Times New Roman"/>
          <w:bCs/>
          <w:sz w:val="28"/>
          <w:szCs w:val="28"/>
        </w:rPr>
        <w:t xml:space="preserve">n independent audit </w:t>
      </w:r>
      <w:r w:rsidR="00B67EB5">
        <w:rPr>
          <w:rFonts w:ascii="Times New Roman" w:hAnsi="Times New Roman" w:cs="Times New Roman"/>
          <w:bCs/>
          <w:sz w:val="28"/>
          <w:szCs w:val="28"/>
        </w:rPr>
        <w:t>was</w:t>
      </w:r>
      <w:r w:rsidR="00583F7D" w:rsidRPr="00D00F02">
        <w:rPr>
          <w:rFonts w:ascii="Times New Roman" w:hAnsi="Times New Roman" w:cs="Times New Roman"/>
          <w:bCs/>
          <w:sz w:val="28"/>
          <w:szCs w:val="28"/>
        </w:rPr>
        <w:t xml:space="preserve"> conducted by the accounting firm of Schultz, </w:t>
      </w:r>
      <w:r w:rsidR="00AB1F5F" w:rsidRPr="00D00F02">
        <w:rPr>
          <w:rFonts w:ascii="Times New Roman" w:hAnsi="Times New Roman" w:cs="Times New Roman"/>
          <w:bCs/>
          <w:sz w:val="28"/>
          <w:szCs w:val="28"/>
        </w:rPr>
        <w:t>Wood</w:t>
      </w:r>
      <w:r w:rsidR="00583F7D" w:rsidRPr="00D00F02">
        <w:rPr>
          <w:rFonts w:ascii="Times New Roman" w:hAnsi="Times New Roman" w:cs="Times New Roman"/>
          <w:bCs/>
          <w:sz w:val="28"/>
          <w:szCs w:val="28"/>
        </w:rPr>
        <w:t xml:space="preserve"> &amp; Rapp, </w:t>
      </w:r>
      <w:r w:rsidR="00FA2C86" w:rsidRPr="00D00F02">
        <w:rPr>
          <w:rFonts w:ascii="Times New Roman" w:hAnsi="Times New Roman" w:cs="Times New Roman"/>
          <w:bCs/>
          <w:sz w:val="28"/>
          <w:szCs w:val="28"/>
        </w:rPr>
        <w:t>and P</w:t>
      </w:r>
      <w:r w:rsidR="00583F7D" w:rsidRPr="00D00F02">
        <w:rPr>
          <w:rFonts w:ascii="Times New Roman" w:hAnsi="Times New Roman" w:cs="Times New Roman"/>
          <w:bCs/>
          <w:sz w:val="28"/>
          <w:szCs w:val="28"/>
        </w:rPr>
        <w:t xml:space="preserve">. C.  The audit was presented to and approved by the Board of Directors. The full audit report </w:t>
      </w:r>
      <w:r w:rsidR="00B8675F" w:rsidRPr="00D00F02">
        <w:rPr>
          <w:rFonts w:ascii="Times New Roman" w:hAnsi="Times New Roman" w:cs="Times New Roman"/>
          <w:bCs/>
          <w:sz w:val="28"/>
          <w:szCs w:val="28"/>
        </w:rPr>
        <w:t xml:space="preserve">is available </w:t>
      </w:r>
      <w:r w:rsidR="00AB1F5F" w:rsidRPr="00D00F02">
        <w:rPr>
          <w:rFonts w:ascii="Times New Roman" w:hAnsi="Times New Roman" w:cs="Times New Roman"/>
          <w:bCs/>
          <w:sz w:val="28"/>
          <w:szCs w:val="28"/>
        </w:rPr>
        <w:t>upon request.</w:t>
      </w:r>
      <w:r w:rsidR="009E593D" w:rsidRPr="00D00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F7D" w:rsidRPr="00D00F02">
        <w:rPr>
          <w:rFonts w:ascii="Times New Roman" w:hAnsi="Times New Roman" w:cs="Times New Roman"/>
          <w:bCs/>
          <w:sz w:val="28"/>
          <w:szCs w:val="28"/>
        </w:rPr>
        <w:t>(</w:t>
      </w:r>
      <w:r w:rsidR="009E593D" w:rsidRPr="00D00F02">
        <w:rPr>
          <w:rFonts w:ascii="Times New Roman" w:hAnsi="Times New Roman" w:cs="Times New Roman"/>
          <w:bCs/>
          <w:sz w:val="28"/>
          <w:szCs w:val="28"/>
        </w:rPr>
        <w:t>A</w:t>
      </w:r>
      <w:r w:rsidR="00381F7D" w:rsidRPr="00D00F02">
        <w:rPr>
          <w:rFonts w:ascii="Times New Roman" w:hAnsi="Times New Roman" w:cs="Times New Roman"/>
          <w:bCs/>
          <w:sz w:val="28"/>
          <w:szCs w:val="28"/>
        </w:rPr>
        <w:t xml:space="preserve"> two year audit was </w:t>
      </w:r>
      <w:r w:rsidR="008F65A7">
        <w:rPr>
          <w:rFonts w:ascii="Times New Roman" w:hAnsi="Times New Roman" w:cs="Times New Roman"/>
          <w:bCs/>
          <w:sz w:val="28"/>
          <w:szCs w:val="28"/>
        </w:rPr>
        <w:t>last</w:t>
      </w:r>
      <w:r w:rsidR="00381F7D" w:rsidRPr="00D00F02">
        <w:rPr>
          <w:rFonts w:ascii="Times New Roman" w:hAnsi="Times New Roman" w:cs="Times New Roman"/>
          <w:bCs/>
          <w:sz w:val="28"/>
          <w:szCs w:val="28"/>
        </w:rPr>
        <w:t xml:space="preserve"> completed for 20</w:t>
      </w:r>
      <w:r w:rsidR="00A56C32">
        <w:rPr>
          <w:rFonts w:ascii="Times New Roman" w:hAnsi="Times New Roman" w:cs="Times New Roman"/>
          <w:bCs/>
          <w:sz w:val="28"/>
          <w:szCs w:val="28"/>
        </w:rPr>
        <w:t>16</w:t>
      </w:r>
      <w:r w:rsidR="00381F7D" w:rsidRPr="00D00F02">
        <w:rPr>
          <w:rFonts w:ascii="Times New Roman" w:hAnsi="Times New Roman" w:cs="Times New Roman"/>
          <w:bCs/>
          <w:sz w:val="28"/>
          <w:szCs w:val="28"/>
        </w:rPr>
        <w:t>/201</w:t>
      </w:r>
      <w:r w:rsidR="00A56C32">
        <w:rPr>
          <w:rFonts w:ascii="Times New Roman" w:hAnsi="Times New Roman" w:cs="Times New Roman"/>
          <w:bCs/>
          <w:sz w:val="28"/>
          <w:szCs w:val="28"/>
        </w:rPr>
        <w:t>7</w:t>
      </w:r>
      <w:r w:rsidR="009E593D" w:rsidRPr="00D00F02">
        <w:rPr>
          <w:rFonts w:ascii="Times New Roman" w:hAnsi="Times New Roman" w:cs="Times New Roman"/>
          <w:bCs/>
          <w:sz w:val="28"/>
          <w:szCs w:val="28"/>
        </w:rPr>
        <w:t>.</w:t>
      </w:r>
      <w:r w:rsidR="00381F7D" w:rsidRPr="00D00F02">
        <w:rPr>
          <w:rFonts w:ascii="Times New Roman" w:hAnsi="Times New Roman" w:cs="Times New Roman"/>
          <w:bCs/>
          <w:sz w:val="28"/>
          <w:szCs w:val="28"/>
        </w:rPr>
        <w:t>)</w:t>
      </w:r>
      <w:r w:rsidR="00D00F02" w:rsidRPr="00D00F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6592" w:rsidRPr="00A743A4" w:rsidRDefault="00583F7D" w:rsidP="00583F7D">
      <w:pPr>
        <w:pStyle w:val="NormalWeb"/>
        <w:rPr>
          <w:bCs/>
          <w:sz w:val="28"/>
          <w:szCs w:val="28"/>
        </w:rPr>
      </w:pPr>
      <w:bookmarkStart w:id="5" w:name="agencies"/>
      <w:bookmarkEnd w:id="5"/>
      <w:r w:rsidRPr="000B6BF2">
        <w:rPr>
          <w:rStyle w:val="Strong"/>
          <w:sz w:val="28"/>
          <w:szCs w:val="28"/>
          <w:u w:val="single"/>
        </w:rPr>
        <w:t>Agency Selection</w:t>
      </w:r>
      <w:r w:rsidRPr="000B6BF2">
        <w:rPr>
          <w:b/>
          <w:bCs/>
          <w:sz w:val="28"/>
          <w:szCs w:val="28"/>
        </w:rPr>
        <w:br/>
      </w:r>
      <w:r w:rsidR="009C2423" w:rsidRPr="00A743A4">
        <w:rPr>
          <w:sz w:val="28"/>
          <w:szCs w:val="28"/>
        </w:rPr>
        <w:t>At the Annual Meeting in February</w:t>
      </w:r>
      <w:r w:rsidR="008F65A7">
        <w:rPr>
          <w:sz w:val="28"/>
          <w:szCs w:val="28"/>
        </w:rPr>
        <w:t xml:space="preserve"> of 2019</w:t>
      </w:r>
      <w:r w:rsidR="009C2423" w:rsidRPr="00A743A4">
        <w:rPr>
          <w:sz w:val="28"/>
          <w:szCs w:val="28"/>
        </w:rPr>
        <w:t>, the board decided to go to a two-year agency application process.</w:t>
      </w:r>
      <w:r w:rsidR="00C53F6B">
        <w:rPr>
          <w:sz w:val="28"/>
          <w:szCs w:val="28"/>
        </w:rPr>
        <w:t xml:space="preserve"> In 2020 we received agency applications for the 2021 campaign year.</w:t>
      </w:r>
      <w:r w:rsidR="009C2423" w:rsidRPr="00A743A4">
        <w:rPr>
          <w:sz w:val="28"/>
          <w:szCs w:val="28"/>
        </w:rPr>
        <w:t xml:space="preserve"> The next round of agency applications will begin in </w:t>
      </w:r>
      <w:r w:rsidR="008F65A7">
        <w:rPr>
          <w:sz w:val="28"/>
          <w:szCs w:val="28"/>
        </w:rPr>
        <w:t>2022</w:t>
      </w:r>
      <w:r w:rsidR="009C2423" w:rsidRPr="00A743A4">
        <w:rPr>
          <w:sz w:val="28"/>
          <w:szCs w:val="28"/>
        </w:rPr>
        <w:t xml:space="preserve">. </w:t>
      </w:r>
      <w:r w:rsidRPr="00A743A4">
        <w:rPr>
          <w:bCs/>
          <w:sz w:val="28"/>
          <w:szCs w:val="28"/>
        </w:rPr>
        <w:t>The possibility of United Way funding for qualified agencies is publicized in the media and through other means throughout Howell County.</w:t>
      </w:r>
      <w:r w:rsidR="00C26592" w:rsidRPr="00A743A4">
        <w:rPr>
          <w:bCs/>
          <w:sz w:val="28"/>
          <w:szCs w:val="28"/>
        </w:rPr>
        <w:t xml:space="preserve"> </w:t>
      </w:r>
    </w:p>
    <w:p w:rsidR="00A743A4" w:rsidRPr="009E593D" w:rsidRDefault="00A743A4" w:rsidP="00A743A4">
      <w:pPr>
        <w:pStyle w:val="NormalWeb"/>
        <w:rPr>
          <w:bCs/>
          <w:sz w:val="28"/>
          <w:szCs w:val="28"/>
        </w:rPr>
      </w:pPr>
      <w:r w:rsidRPr="00865E9C">
        <w:rPr>
          <w:bCs/>
          <w:sz w:val="28"/>
          <w:szCs w:val="28"/>
        </w:rPr>
        <w:t>All agencies funded in 20</w:t>
      </w:r>
      <w:r w:rsidR="008F65A7">
        <w:rPr>
          <w:bCs/>
          <w:sz w:val="28"/>
          <w:szCs w:val="28"/>
        </w:rPr>
        <w:t>21</w:t>
      </w:r>
      <w:r w:rsidRPr="00865E9C">
        <w:rPr>
          <w:bCs/>
          <w:sz w:val="28"/>
          <w:szCs w:val="28"/>
        </w:rPr>
        <w:t xml:space="preserve"> will be funded in 202</w:t>
      </w:r>
      <w:r w:rsidR="008F65A7">
        <w:rPr>
          <w:bCs/>
          <w:sz w:val="28"/>
          <w:szCs w:val="28"/>
        </w:rPr>
        <w:t>2</w:t>
      </w:r>
      <w:r w:rsidRPr="00865E9C">
        <w:rPr>
          <w:bCs/>
          <w:sz w:val="28"/>
          <w:szCs w:val="28"/>
        </w:rPr>
        <w:t>. The board will review its budget to determine allocations at its Annual Meeting in February 202</w:t>
      </w:r>
      <w:r w:rsidR="008F65A7">
        <w:rPr>
          <w:bCs/>
          <w:sz w:val="28"/>
          <w:szCs w:val="28"/>
        </w:rPr>
        <w:t>1</w:t>
      </w:r>
      <w:r w:rsidRPr="00865E9C">
        <w:rPr>
          <w:bCs/>
          <w:sz w:val="28"/>
          <w:szCs w:val="28"/>
        </w:rPr>
        <w:t>. (Website will be updated with current information. Annual Report and other information will be posted in the near future.)</w:t>
      </w:r>
    </w:p>
    <w:p w:rsidR="00B8675F" w:rsidRPr="000B6BF2" w:rsidRDefault="00B8675F" w:rsidP="00583F7D">
      <w:pPr>
        <w:pStyle w:val="NormalWeb"/>
        <w:rPr>
          <w:b/>
          <w:bCs/>
          <w:sz w:val="28"/>
          <w:szCs w:val="28"/>
        </w:rPr>
      </w:pPr>
      <w:r w:rsidRPr="000B6BF2">
        <w:rPr>
          <w:b/>
          <w:bCs/>
          <w:sz w:val="28"/>
          <w:szCs w:val="28"/>
        </w:rPr>
        <w:t>Agape House</w:t>
      </w:r>
    </w:p>
    <w:p w:rsidR="00005DDE" w:rsidRDefault="00381F7D" w:rsidP="00583F7D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Boys and Girls Club (Thayer Branch)</w:t>
      </w:r>
    </w:p>
    <w:p w:rsidR="00005DDE" w:rsidRPr="000B6BF2" w:rsidRDefault="00005DDE" w:rsidP="00583F7D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CASA</w:t>
      </w:r>
    </w:p>
    <w:p w:rsidR="006116F2" w:rsidRPr="000B6BF2" w:rsidRDefault="006116F2" w:rsidP="00583F7D">
      <w:pPr>
        <w:pStyle w:val="NormalWeb"/>
        <w:rPr>
          <w:b/>
          <w:bCs/>
          <w:sz w:val="28"/>
          <w:szCs w:val="28"/>
        </w:rPr>
      </w:pPr>
      <w:r w:rsidRPr="000B6BF2">
        <w:rPr>
          <w:b/>
          <w:bCs/>
          <w:sz w:val="28"/>
          <w:szCs w:val="28"/>
        </w:rPr>
        <w:t>Christos House</w:t>
      </w:r>
    </w:p>
    <w:p w:rsidR="006116F2" w:rsidRPr="000B6BF2" w:rsidRDefault="00381F7D" w:rsidP="00583F7D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Mt. View Family Youth Center</w:t>
      </w:r>
    </w:p>
    <w:p w:rsidR="00005DDE" w:rsidRPr="000B6BF2" w:rsidRDefault="00005DDE" w:rsidP="00583F7D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Ozark Family YMCA </w:t>
      </w:r>
    </w:p>
    <w:p w:rsidR="00666FF3" w:rsidRDefault="00381F7D" w:rsidP="00583F7D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Parent Scholarship</w:t>
      </w:r>
    </w:p>
    <w:p w:rsidR="006116F2" w:rsidRPr="000B6BF2" w:rsidRDefault="006116F2" w:rsidP="00583F7D">
      <w:pPr>
        <w:pStyle w:val="NormalWeb"/>
        <w:rPr>
          <w:b/>
          <w:bCs/>
          <w:sz w:val="28"/>
          <w:szCs w:val="28"/>
        </w:rPr>
      </w:pPr>
      <w:r w:rsidRPr="000B6BF2">
        <w:rPr>
          <w:b/>
          <w:bCs/>
          <w:sz w:val="28"/>
          <w:szCs w:val="28"/>
        </w:rPr>
        <w:lastRenderedPageBreak/>
        <w:t>Samaritan Outreach Center</w:t>
      </w:r>
    </w:p>
    <w:p w:rsidR="006116F2" w:rsidRDefault="006116F2" w:rsidP="00583F7D">
      <w:pPr>
        <w:pStyle w:val="NormalWeb"/>
        <w:rPr>
          <w:b/>
          <w:bCs/>
          <w:sz w:val="28"/>
          <w:szCs w:val="28"/>
        </w:rPr>
      </w:pPr>
      <w:r w:rsidRPr="000B6BF2">
        <w:rPr>
          <w:b/>
          <w:bCs/>
          <w:sz w:val="28"/>
          <w:szCs w:val="28"/>
        </w:rPr>
        <w:t>Special Olympics</w:t>
      </w:r>
    </w:p>
    <w:p w:rsidR="00B8675F" w:rsidRPr="000B6BF2" w:rsidRDefault="008F65A7" w:rsidP="00583F7D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Girl Scout Hut</w:t>
      </w:r>
    </w:p>
    <w:p w:rsidR="00D00F02" w:rsidRPr="009E593D" w:rsidRDefault="00A33BF0" w:rsidP="00D00F02">
      <w:pPr>
        <w:pStyle w:val="NormalWeb"/>
        <w:rPr>
          <w:bCs/>
          <w:sz w:val="28"/>
          <w:szCs w:val="28"/>
        </w:rPr>
      </w:pPr>
      <w:r w:rsidRPr="000B6BF2">
        <w:rPr>
          <w:rStyle w:val="Strong"/>
          <w:sz w:val="28"/>
          <w:szCs w:val="28"/>
          <w:u w:val="single"/>
        </w:rPr>
        <w:t>The Campaign</w:t>
      </w:r>
      <w:r w:rsidRPr="000B6BF2">
        <w:rPr>
          <w:b/>
          <w:bCs/>
          <w:sz w:val="28"/>
          <w:szCs w:val="28"/>
        </w:rPr>
        <w:br/>
      </w:r>
      <w:r w:rsidR="00262250" w:rsidRPr="00A743A4">
        <w:rPr>
          <w:sz w:val="28"/>
          <w:szCs w:val="28"/>
        </w:rPr>
        <w:t>In the Annual Meeting in February 20</w:t>
      </w:r>
      <w:r w:rsidR="00E568E3">
        <w:rPr>
          <w:sz w:val="28"/>
          <w:szCs w:val="28"/>
        </w:rPr>
        <w:t>20</w:t>
      </w:r>
      <w:r w:rsidR="00262250" w:rsidRPr="00A743A4">
        <w:rPr>
          <w:sz w:val="28"/>
          <w:szCs w:val="28"/>
        </w:rPr>
        <w:t>, the board voted to maintain</w:t>
      </w:r>
      <w:r w:rsidR="009C2423" w:rsidRPr="00A743A4">
        <w:rPr>
          <w:sz w:val="28"/>
          <w:szCs w:val="28"/>
        </w:rPr>
        <w:t xml:space="preserve"> a year</w:t>
      </w:r>
      <w:r w:rsidR="00A743A4" w:rsidRPr="00A743A4">
        <w:rPr>
          <w:sz w:val="28"/>
          <w:szCs w:val="28"/>
        </w:rPr>
        <w:t>-</w:t>
      </w:r>
      <w:r w:rsidR="009C2423" w:rsidRPr="00A743A4">
        <w:rPr>
          <w:sz w:val="28"/>
          <w:szCs w:val="28"/>
        </w:rPr>
        <w:t xml:space="preserve">round campaign. </w:t>
      </w:r>
      <w:r w:rsidR="00D00F02" w:rsidRPr="00A743A4">
        <w:rPr>
          <w:bCs/>
          <w:sz w:val="28"/>
          <w:szCs w:val="28"/>
        </w:rPr>
        <w:t>In November 20</w:t>
      </w:r>
      <w:r w:rsidR="008F65A7">
        <w:rPr>
          <w:bCs/>
          <w:sz w:val="28"/>
          <w:szCs w:val="28"/>
        </w:rPr>
        <w:t>20</w:t>
      </w:r>
      <w:r w:rsidR="00D00F02" w:rsidRPr="00A743A4">
        <w:rPr>
          <w:bCs/>
          <w:sz w:val="28"/>
          <w:szCs w:val="28"/>
        </w:rPr>
        <w:t>, emails announcing the beginning of the campaign were mailed to campaign prospects. Stacy Tintocalis made personal contacts to prospective donors as well as making presentations to employees</w:t>
      </w:r>
      <w:r w:rsidR="00A743A4" w:rsidRPr="00A743A4">
        <w:rPr>
          <w:bCs/>
          <w:sz w:val="28"/>
          <w:szCs w:val="28"/>
        </w:rPr>
        <w:t xml:space="preserve">. Presentations were conducted </w:t>
      </w:r>
      <w:r w:rsidR="00D00F02" w:rsidRPr="00A743A4">
        <w:rPr>
          <w:bCs/>
          <w:sz w:val="28"/>
          <w:szCs w:val="28"/>
        </w:rPr>
        <w:t>at the</w:t>
      </w:r>
      <w:r w:rsidR="008F65A7">
        <w:rPr>
          <w:bCs/>
          <w:sz w:val="28"/>
          <w:szCs w:val="28"/>
        </w:rPr>
        <w:t xml:space="preserve"> UPS, Community First Bank, Missouri State University, and Ozark Action.</w:t>
      </w:r>
      <w:r w:rsidR="00D00F02" w:rsidRPr="00A743A4">
        <w:rPr>
          <w:bCs/>
          <w:sz w:val="28"/>
          <w:szCs w:val="28"/>
        </w:rPr>
        <w:t xml:space="preserve"> The campaign is </w:t>
      </w:r>
      <w:r w:rsidR="00D00F02" w:rsidRPr="00865E9C">
        <w:rPr>
          <w:bCs/>
          <w:sz w:val="28"/>
          <w:szCs w:val="28"/>
        </w:rPr>
        <w:t>ongoing and will conclude at the end of September.</w:t>
      </w:r>
    </w:p>
    <w:p w:rsidR="00E568E3" w:rsidRDefault="00E568E3" w:rsidP="00A33BF0">
      <w:pPr>
        <w:pStyle w:val="NormalWeb"/>
        <w:rPr>
          <w:rStyle w:val="Strong"/>
          <w:b w:val="0"/>
          <w:sz w:val="28"/>
          <w:szCs w:val="28"/>
        </w:rPr>
      </w:pPr>
      <w:bookmarkStart w:id="6" w:name="conclusion"/>
      <w:bookmarkEnd w:id="6"/>
      <w:r>
        <w:rPr>
          <w:rStyle w:val="Strong"/>
          <w:sz w:val="28"/>
          <w:szCs w:val="28"/>
          <w:u w:val="single"/>
        </w:rPr>
        <w:t>Pandemic-Related Funding</w:t>
      </w:r>
      <w:r>
        <w:rPr>
          <w:rStyle w:val="Strong"/>
          <w:sz w:val="28"/>
          <w:szCs w:val="28"/>
          <w:u w:val="single"/>
        </w:rPr>
        <w:br/>
      </w:r>
      <w:r>
        <w:rPr>
          <w:rStyle w:val="Strong"/>
          <w:b w:val="0"/>
          <w:sz w:val="28"/>
          <w:szCs w:val="28"/>
        </w:rPr>
        <w:t>In 2020, fundraising events were suspended due to the COVID-19 pandemic. In response to the pandemic, Heart of the Ozarks United Way was awarded the following:</w:t>
      </w:r>
    </w:p>
    <w:p w:rsidR="00E568E3" w:rsidRDefault="00E568E3" w:rsidP="00E568E3">
      <w:pPr>
        <w:pStyle w:val="NormalWeb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A $16,200 grant was awarded by </w:t>
      </w:r>
      <w:r w:rsidR="00E13C4F">
        <w:rPr>
          <w:rStyle w:val="Strong"/>
          <w:b w:val="0"/>
          <w:sz w:val="28"/>
          <w:szCs w:val="28"/>
        </w:rPr>
        <w:t xml:space="preserve">Louis L. and Julia Dorothy Coover Charitable Foundation through </w:t>
      </w:r>
      <w:r>
        <w:rPr>
          <w:rStyle w:val="Strong"/>
          <w:b w:val="0"/>
          <w:sz w:val="28"/>
          <w:szCs w:val="28"/>
        </w:rPr>
        <w:t>Community Foundation of the Ozarks to shelter homeless individuals during the pandemic;</w:t>
      </w:r>
    </w:p>
    <w:p w:rsidR="00E568E3" w:rsidRDefault="00E13C4F" w:rsidP="00E568E3">
      <w:pPr>
        <w:pStyle w:val="NormalWeb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A </w:t>
      </w:r>
      <w:r w:rsidR="00E568E3">
        <w:rPr>
          <w:rStyle w:val="Strong"/>
          <w:b w:val="0"/>
          <w:sz w:val="28"/>
          <w:szCs w:val="28"/>
        </w:rPr>
        <w:t xml:space="preserve">$1000 </w:t>
      </w:r>
      <w:r>
        <w:rPr>
          <w:rStyle w:val="Strong"/>
          <w:b w:val="0"/>
          <w:sz w:val="28"/>
          <w:szCs w:val="28"/>
        </w:rPr>
        <w:t xml:space="preserve">grant </w:t>
      </w:r>
      <w:r w:rsidR="00E568E3">
        <w:rPr>
          <w:rStyle w:val="Strong"/>
          <w:b w:val="0"/>
          <w:sz w:val="28"/>
          <w:szCs w:val="28"/>
        </w:rPr>
        <w:t>was awarded by</w:t>
      </w:r>
      <w:r w:rsidR="000E20DC">
        <w:rPr>
          <w:rStyle w:val="Strong"/>
          <w:b w:val="0"/>
          <w:sz w:val="28"/>
          <w:szCs w:val="28"/>
        </w:rPr>
        <w:t xml:space="preserve"> the</w:t>
      </w:r>
      <w:r w:rsidR="00E568E3">
        <w:rPr>
          <w:rStyle w:val="Strong"/>
          <w:b w:val="0"/>
          <w:sz w:val="28"/>
          <w:szCs w:val="28"/>
        </w:rPr>
        <w:t xml:space="preserve"> Howell County CARES Act to shelter homeless people during the pandemic;</w:t>
      </w:r>
    </w:p>
    <w:p w:rsidR="00E568E3" w:rsidRDefault="00E568E3" w:rsidP="00E568E3">
      <w:pPr>
        <w:pStyle w:val="NormalWeb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$2000 was raised</w:t>
      </w:r>
      <w:r w:rsidR="00FD38EB">
        <w:rPr>
          <w:rStyle w:val="Strong"/>
          <w:b w:val="0"/>
          <w:sz w:val="28"/>
          <w:szCs w:val="28"/>
        </w:rPr>
        <w:t xml:space="preserve"> specifically</w:t>
      </w:r>
      <w:r>
        <w:rPr>
          <w:rStyle w:val="Strong"/>
          <w:b w:val="0"/>
          <w:sz w:val="28"/>
          <w:szCs w:val="28"/>
        </w:rPr>
        <w:t xml:space="preserve"> for pandemic relief and </w:t>
      </w:r>
      <w:r w:rsidR="005E7464">
        <w:rPr>
          <w:rStyle w:val="Strong"/>
          <w:b w:val="0"/>
          <w:sz w:val="28"/>
          <w:szCs w:val="28"/>
        </w:rPr>
        <w:t xml:space="preserve">upon the vote of the board was </w:t>
      </w:r>
      <w:r>
        <w:rPr>
          <w:rStyle w:val="Strong"/>
          <w:b w:val="0"/>
          <w:sz w:val="28"/>
          <w:szCs w:val="28"/>
        </w:rPr>
        <w:t>allocated to the Agape House</w:t>
      </w:r>
      <w:r w:rsidR="005E7464">
        <w:rPr>
          <w:rStyle w:val="Strong"/>
          <w:b w:val="0"/>
          <w:sz w:val="28"/>
          <w:szCs w:val="28"/>
        </w:rPr>
        <w:t>, Inc., due to severe budget cuts and also due to Agape House, Inc.’s role assisting individuals during the pandemic.</w:t>
      </w:r>
    </w:p>
    <w:p w:rsidR="00E568E3" w:rsidRDefault="00E568E3" w:rsidP="000E20DC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Additional funding during the pandemic includes the following: </w:t>
      </w:r>
    </w:p>
    <w:p w:rsidR="00E568E3" w:rsidRDefault="00E13C4F" w:rsidP="000E20D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A </w:t>
      </w:r>
      <w:r w:rsidR="000E20DC">
        <w:rPr>
          <w:rStyle w:val="Strong"/>
          <w:b w:val="0"/>
          <w:sz w:val="28"/>
          <w:szCs w:val="28"/>
        </w:rPr>
        <w:t>$7,200</w:t>
      </w:r>
      <w:r w:rsidR="00E568E3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grant </w:t>
      </w:r>
      <w:r w:rsidR="00E568E3">
        <w:rPr>
          <w:rStyle w:val="Strong"/>
          <w:b w:val="0"/>
          <w:sz w:val="28"/>
          <w:szCs w:val="28"/>
        </w:rPr>
        <w:t xml:space="preserve">was </w:t>
      </w:r>
      <w:r>
        <w:rPr>
          <w:rStyle w:val="Strong"/>
          <w:b w:val="0"/>
          <w:sz w:val="28"/>
          <w:szCs w:val="28"/>
        </w:rPr>
        <w:t>awarded</w:t>
      </w:r>
      <w:r w:rsidR="00E568E3">
        <w:rPr>
          <w:rStyle w:val="Strong"/>
          <w:b w:val="0"/>
          <w:sz w:val="28"/>
          <w:szCs w:val="28"/>
        </w:rPr>
        <w:t xml:space="preserve"> by Howell County CARES for pandemic-related operating expenses</w:t>
      </w:r>
      <w:r w:rsidR="004D6C60">
        <w:rPr>
          <w:rStyle w:val="Strong"/>
          <w:b w:val="0"/>
          <w:sz w:val="28"/>
          <w:szCs w:val="28"/>
        </w:rPr>
        <w:t xml:space="preserve"> (plus an additional $1000 mentioned above to shelter homeless individuals)</w:t>
      </w:r>
      <w:r w:rsidR="000E20DC">
        <w:rPr>
          <w:rStyle w:val="Strong"/>
          <w:b w:val="0"/>
          <w:sz w:val="28"/>
          <w:szCs w:val="28"/>
        </w:rPr>
        <w:t>;</w:t>
      </w:r>
    </w:p>
    <w:p w:rsidR="005E7464" w:rsidRDefault="00E568E3" w:rsidP="00A33BF0">
      <w:pPr>
        <w:pStyle w:val="NormalWeb"/>
        <w:numPr>
          <w:ilvl w:val="0"/>
          <w:numId w:val="1"/>
        </w:numPr>
        <w:rPr>
          <w:rStyle w:val="Strong"/>
          <w:sz w:val="28"/>
          <w:szCs w:val="28"/>
          <w:u w:val="single"/>
        </w:rPr>
      </w:pPr>
      <w:r w:rsidRPr="005E7464">
        <w:rPr>
          <w:rStyle w:val="Strong"/>
          <w:b w:val="0"/>
          <w:sz w:val="28"/>
          <w:szCs w:val="28"/>
        </w:rPr>
        <w:t>A $2800 PPP Loan was received for operating expenses.</w:t>
      </w:r>
      <w:r w:rsidR="005E7464" w:rsidRPr="005E7464">
        <w:rPr>
          <w:rStyle w:val="Strong"/>
          <w:sz w:val="28"/>
          <w:szCs w:val="28"/>
          <w:u w:val="single"/>
        </w:rPr>
        <w:t xml:space="preserve"> </w:t>
      </w:r>
    </w:p>
    <w:p w:rsidR="005E7464" w:rsidRDefault="005E7464" w:rsidP="00A33BF0">
      <w:pPr>
        <w:pStyle w:val="NormalWeb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Pandemic Relief</w:t>
      </w:r>
    </w:p>
    <w:p w:rsidR="005E7464" w:rsidRDefault="00E46980" w:rsidP="00A33BF0">
      <w:pPr>
        <w:pStyle w:val="NormalWeb"/>
        <w:rPr>
          <w:rStyle w:val="Strong"/>
          <w:b w:val="0"/>
          <w:sz w:val="28"/>
          <w:szCs w:val="28"/>
        </w:rPr>
      </w:pPr>
      <w:r w:rsidRPr="00E46980">
        <w:rPr>
          <w:rStyle w:val="Strong"/>
          <w:b w:val="0"/>
          <w:sz w:val="28"/>
          <w:szCs w:val="28"/>
        </w:rPr>
        <w:t>Heart of the Ozarks United Way provided the following relief efforts during the pandemic:</w:t>
      </w:r>
    </w:p>
    <w:p w:rsidR="00E46980" w:rsidRDefault="00E46980" w:rsidP="00E46980">
      <w:pPr>
        <w:pStyle w:val="NormalWeb"/>
        <w:numPr>
          <w:ilvl w:val="0"/>
          <w:numId w:val="2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Over 265 nights in hotels were provided to homeless individuals;</w:t>
      </w:r>
    </w:p>
    <w:p w:rsidR="00E46980" w:rsidRDefault="00E46980" w:rsidP="00E46980">
      <w:pPr>
        <w:pStyle w:val="NormalWeb"/>
        <w:numPr>
          <w:ilvl w:val="0"/>
          <w:numId w:val="2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lastRenderedPageBreak/>
        <w:t>Food and clothing were regularly delivered to homeless individuals;</w:t>
      </w:r>
    </w:p>
    <w:p w:rsidR="00E46980" w:rsidRDefault="00E46980" w:rsidP="00E46980">
      <w:pPr>
        <w:pStyle w:val="NormalWeb"/>
        <w:numPr>
          <w:ilvl w:val="0"/>
          <w:numId w:val="2"/>
        </w:num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PPE and/or hand sanitizer were delivered to Samaritan Outreach (homeless shelter), Salutes (homeless shelter), and Agape House, Inc. (domestic violence shelter);</w:t>
      </w:r>
    </w:p>
    <w:p w:rsidR="00E568E3" w:rsidRDefault="00E568E3" w:rsidP="00FD38EB">
      <w:pPr>
        <w:pStyle w:val="NormalWeb"/>
        <w:spacing w:before="0" w:beforeAutospacing="0" w:after="0" w:afterAutospacing="0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2020 Grant Money</w:t>
      </w:r>
    </w:p>
    <w:p w:rsidR="00BF67E3" w:rsidRPr="00BF67E3" w:rsidRDefault="00BF67E3" w:rsidP="00FD38EB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At the end of </w:t>
      </w:r>
      <w:r w:rsidRPr="00BF67E3">
        <w:rPr>
          <w:rStyle w:val="Strong"/>
          <w:b w:val="0"/>
          <w:sz w:val="28"/>
          <w:szCs w:val="28"/>
        </w:rPr>
        <w:t>December, Heart of the Ozarks was awarded a $2000 grant from West Plains Community Foundation to pay for utility deposits for homeless or at-risk of homelessness families. This program will begin in 2021</w:t>
      </w:r>
      <w:r w:rsidR="00FD38EB">
        <w:rPr>
          <w:rStyle w:val="Strong"/>
          <w:b w:val="0"/>
          <w:sz w:val="28"/>
          <w:szCs w:val="28"/>
        </w:rPr>
        <w:t xml:space="preserve"> and will run with the assistance of Ozark Action</w:t>
      </w:r>
      <w:r w:rsidRPr="00BF67E3">
        <w:rPr>
          <w:rStyle w:val="Strong"/>
          <w:b w:val="0"/>
          <w:sz w:val="28"/>
          <w:szCs w:val="28"/>
        </w:rPr>
        <w:t>.</w:t>
      </w:r>
    </w:p>
    <w:p w:rsidR="00E310ED" w:rsidRDefault="00A33BF0" w:rsidP="00A33BF0">
      <w:pPr>
        <w:pStyle w:val="NormalWeb"/>
        <w:rPr>
          <w:bCs/>
          <w:sz w:val="28"/>
          <w:szCs w:val="28"/>
        </w:rPr>
      </w:pPr>
      <w:r w:rsidRPr="000B6BF2">
        <w:rPr>
          <w:rStyle w:val="Strong"/>
          <w:sz w:val="28"/>
          <w:szCs w:val="28"/>
          <w:u w:val="single"/>
        </w:rPr>
        <w:t>The Conclusion</w:t>
      </w:r>
      <w:r w:rsidRPr="000B6BF2">
        <w:rPr>
          <w:b/>
          <w:bCs/>
          <w:sz w:val="28"/>
          <w:szCs w:val="28"/>
        </w:rPr>
        <w:br/>
      </w:r>
      <w:r w:rsidRPr="00A743A4">
        <w:rPr>
          <w:bCs/>
          <w:sz w:val="28"/>
          <w:szCs w:val="28"/>
        </w:rPr>
        <w:t>As planned</w:t>
      </w:r>
      <w:r w:rsidR="00E310ED" w:rsidRPr="00A743A4">
        <w:rPr>
          <w:bCs/>
          <w:sz w:val="28"/>
          <w:szCs w:val="28"/>
        </w:rPr>
        <w:t>,</w:t>
      </w:r>
      <w:r w:rsidRPr="00A743A4">
        <w:rPr>
          <w:bCs/>
          <w:sz w:val="28"/>
          <w:szCs w:val="28"/>
        </w:rPr>
        <w:t xml:space="preserve"> the campaign </w:t>
      </w:r>
      <w:r w:rsidR="00E310ED" w:rsidRPr="00A743A4">
        <w:rPr>
          <w:bCs/>
          <w:sz w:val="28"/>
          <w:szCs w:val="28"/>
        </w:rPr>
        <w:t>will be ongoing until September of 202</w:t>
      </w:r>
      <w:r w:rsidR="00033C7D">
        <w:rPr>
          <w:bCs/>
          <w:sz w:val="28"/>
          <w:szCs w:val="28"/>
        </w:rPr>
        <w:t>1</w:t>
      </w:r>
      <w:r w:rsidR="00E310ED" w:rsidRPr="00A743A4">
        <w:rPr>
          <w:bCs/>
          <w:sz w:val="28"/>
          <w:szCs w:val="28"/>
        </w:rPr>
        <w:t xml:space="preserve"> with </w:t>
      </w:r>
      <w:r w:rsidR="00FD38EB">
        <w:rPr>
          <w:bCs/>
          <w:sz w:val="28"/>
          <w:szCs w:val="28"/>
        </w:rPr>
        <w:t xml:space="preserve">a </w:t>
      </w:r>
      <w:r w:rsidRPr="00A743A4">
        <w:rPr>
          <w:bCs/>
          <w:sz w:val="28"/>
          <w:szCs w:val="28"/>
        </w:rPr>
        <w:t xml:space="preserve">total of </w:t>
      </w:r>
      <w:r w:rsidR="006B58F5" w:rsidRPr="00BF67E3">
        <w:rPr>
          <w:sz w:val="28"/>
          <w:szCs w:val="28"/>
        </w:rPr>
        <w:fldChar w:fldCharType="begin"/>
      </w:r>
      <w:r w:rsidR="00A743A4" w:rsidRPr="00BF67E3">
        <w:rPr>
          <w:sz w:val="28"/>
          <w:szCs w:val="28"/>
        </w:rPr>
        <w:instrText xml:space="preserve"> =SUM(ABOVE) </w:instrText>
      </w:r>
      <w:r w:rsidR="006B58F5" w:rsidRPr="00BF67E3">
        <w:rPr>
          <w:sz w:val="28"/>
          <w:szCs w:val="28"/>
        </w:rPr>
        <w:fldChar w:fldCharType="separate"/>
      </w:r>
      <w:r w:rsidR="00A743A4" w:rsidRPr="00BF67E3">
        <w:rPr>
          <w:noProof/>
          <w:sz w:val="28"/>
          <w:szCs w:val="28"/>
        </w:rPr>
        <w:t>$</w:t>
      </w:r>
      <w:r w:rsidR="00BF67E3" w:rsidRPr="00BF67E3">
        <w:rPr>
          <w:noProof/>
          <w:sz w:val="28"/>
          <w:szCs w:val="28"/>
        </w:rPr>
        <w:t>33,709</w:t>
      </w:r>
      <w:r w:rsidR="006B58F5" w:rsidRPr="00BF67E3">
        <w:rPr>
          <w:sz w:val="28"/>
          <w:szCs w:val="28"/>
        </w:rPr>
        <w:fldChar w:fldCharType="end"/>
      </w:r>
      <w:r w:rsidR="00FD38EB">
        <w:rPr>
          <w:sz w:val="28"/>
          <w:szCs w:val="28"/>
        </w:rPr>
        <w:t>.00</w:t>
      </w:r>
      <w:r w:rsidR="00A743A4" w:rsidRPr="00BF67E3">
        <w:rPr>
          <w:sz w:val="28"/>
          <w:szCs w:val="28"/>
        </w:rPr>
        <w:t xml:space="preserve"> pledged</w:t>
      </w:r>
      <w:r w:rsidR="00A743A4" w:rsidRPr="00A743A4">
        <w:rPr>
          <w:sz w:val="28"/>
          <w:szCs w:val="28"/>
        </w:rPr>
        <w:t xml:space="preserve"> </w:t>
      </w:r>
      <w:r w:rsidR="00E310ED">
        <w:rPr>
          <w:bCs/>
          <w:sz w:val="28"/>
          <w:szCs w:val="28"/>
        </w:rPr>
        <w:t>thus far</w:t>
      </w:r>
      <w:r w:rsidR="00356A6B">
        <w:rPr>
          <w:bCs/>
          <w:sz w:val="28"/>
          <w:szCs w:val="28"/>
        </w:rPr>
        <w:t xml:space="preserve"> </w:t>
      </w:r>
      <w:r w:rsidR="00E310ED">
        <w:rPr>
          <w:bCs/>
          <w:sz w:val="28"/>
          <w:szCs w:val="28"/>
        </w:rPr>
        <w:t>with nine months to go</w:t>
      </w:r>
      <w:r w:rsidRPr="00D00F02">
        <w:rPr>
          <w:bCs/>
          <w:sz w:val="28"/>
          <w:szCs w:val="28"/>
        </w:rPr>
        <w:t xml:space="preserve">. </w:t>
      </w:r>
      <w:r w:rsidR="000D6C4F" w:rsidRPr="00D00F02">
        <w:rPr>
          <w:bCs/>
          <w:sz w:val="28"/>
          <w:szCs w:val="28"/>
        </w:rPr>
        <w:t>F</w:t>
      </w:r>
      <w:r w:rsidRPr="00D00F02">
        <w:rPr>
          <w:bCs/>
          <w:sz w:val="28"/>
          <w:szCs w:val="28"/>
        </w:rPr>
        <w:t>unds approved by the Board of Directors will be disbursed in quarterly installments during 20</w:t>
      </w:r>
      <w:r w:rsidR="00D00F02" w:rsidRPr="00D00F02">
        <w:rPr>
          <w:bCs/>
          <w:sz w:val="28"/>
          <w:szCs w:val="28"/>
        </w:rPr>
        <w:t>2</w:t>
      </w:r>
      <w:r w:rsidR="00033C7D">
        <w:rPr>
          <w:bCs/>
          <w:sz w:val="28"/>
          <w:szCs w:val="28"/>
        </w:rPr>
        <w:t>1</w:t>
      </w:r>
      <w:r w:rsidRPr="00D00F02">
        <w:rPr>
          <w:bCs/>
          <w:sz w:val="28"/>
          <w:szCs w:val="28"/>
        </w:rPr>
        <w:t xml:space="preserve">. </w:t>
      </w:r>
    </w:p>
    <w:p w:rsidR="00A33BF0" w:rsidRPr="009E593D" w:rsidRDefault="00A33BF0" w:rsidP="00A33BF0">
      <w:pPr>
        <w:pStyle w:val="NormalWeb"/>
        <w:rPr>
          <w:bCs/>
          <w:sz w:val="28"/>
          <w:szCs w:val="28"/>
        </w:rPr>
      </w:pPr>
      <w:r w:rsidRPr="00D00F02">
        <w:rPr>
          <w:bCs/>
          <w:sz w:val="28"/>
          <w:szCs w:val="28"/>
        </w:rPr>
        <w:t xml:space="preserve">Contractual Agreements were </w:t>
      </w:r>
      <w:r w:rsidR="00FA2C86" w:rsidRPr="00D00F02">
        <w:rPr>
          <w:bCs/>
          <w:sz w:val="28"/>
          <w:szCs w:val="28"/>
        </w:rPr>
        <w:t>developed</w:t>
      </w:r>
      <w:r w:rsidRPr="00D00F02">
        <w:rPr>
          <w:bCs/>
          <w:sz w:val="28"/>
          <w:szCs w:val="28"/>
        </w:rPr>
        <w:t xml:space="preserve"> </w:t>
      </w:r>
      <w:r w:rsidR="00FA2C86" w:rsidRPr="00D00F02">
        <w:rPr>
          <w:bCs/>
          <w:sz w:val="28"/>
          <w:szCs w:val="28"/>
        </w:rPr>
        <w:t>with</w:t>
      </w:r>
      <w:r w:rsidRPr="00D00F02">
        <w:rPr>
          <w:bCs/>
          <w:sz w:val="28"/>
          <w:szCs w:val="28"/>
        </w:rPr>
        <w:t xml:space="preserve"> recipient agencies and fully executed by authorized officers of the agencies and Heart of the Ozarks United Way. An example of the contractual agreement </w:t>
      </w:r>
      <w:r w:rsidR="00896045" w:rsidRPr="00D00F02">
        <w:rPr>
          <w:bCs/>
          <w:sz w:val="28"/>
          <w:szCs w:val="28"/>
        </w:rPr>
        <w:t xml:space="preserve">is available upon request. The Heart of the Ozarks </w:t>
      </w:r>
      <w:r w:rsidR="00306CF4" w:rsidRPr="00D00F02">
        <w:rPr>
          <w:bCs/>
          <w:sz w:val="28"/>
          <w:szCs w:val="28"/>
        </w:rPr>
        <w:t xml:space="preserve">United Way </w:t>
      </w:r>
      <w:r w:rsidR="00896045" w:rsidRPr="00D00F02">
        <w:rPr>
          <w:bCs/>
          <w:sz w:val="28"/>
          <w:szCs w:val="28"/>
        </w:rPr>
        <w:t xml:space="preserve">also </w:t>
      </w:r>
      <w:r w:rsidR="00306CF4" w:rsidRPr="00D00F02">
        <w:rPr>
          <w:bCs/>
          <w:sz w:val="28"/>
          <w:szCs w:val="28"/>
        </w:rPr>
        <w:t xml:space="preserve">maintained updates on FACEBOOK </w:t>
      </w:r>
      <w:r w:rsidR="00033C7D">
        <w:rPr>
          <w:bCs/>
          <w:sz w:val="28"/>
          <w:szCs w:val="28"/>
        </w:rPr>
        <w:t xml:space="preserve">and the Heart of the Ozarks United Way website </w:t>
      </w:r>
      <w:r w:rsidR="00306CF4" w:rsidRPr="00D00F02">
        <w:rPr>
          <w:bCs/>
          <w:sz w:val="28"/>
          <w:szCs w:val="28"/>
        </w:rPr>
        <w:t>throughout</w:t>
      </w:r>
      <w:r w:rsidR="00896045" w:rsidRPr="00D00F02">
        <w:rPr>
          <w:bCs/>
          <w:sz w:val="28"/>
          <w:szCs w:val="28"/>
        </w:rPr>
        <w:t xml:space="preserve"> </w:t>
      </w:r>
      <w:r w:rsidR="00306CF4" w:rsidRPr="00D00F02">
        <w:rPr>
          <w:bCs/>
          <w:sz w:val="28"/>
          <w:szCs w:val="28"/>
        </w:rPr>
        <w:t>20</w:t>
      </w:r>
      <w:r w:rsidR="00033C7D">
        <w:rPr>
          <w:bCs/>
          <w:sz w:val="28"/>
          <w:szCs w:val="28"/>
        </w:rPr>
        <w:t>20</w:t>
      </w:r>
      <w:r w:rsidR="00306CF4" w:rsidRPr="00D00F02">
        <w:rPr>
          <w:bCs/>
          <w:sz w:val="28"/>
          <w:szCs w:val="28"/>
        </w:rPr>
        <w:t xml:space="preserve">. </w:t>
      </w:r>
      <w:r w:rsidR="00896045" w:rsidRPr="00D00F02">
        <w:rPr>
          <w:bCs/>
          <w:sz w:val="28"/>
          <w:szCs w:val="28"/>
        </w:rPr>
        <w:t>Donors and individuals in the communities are encouraged to like the page</w:t>
      </w:r>
      <w:r w:rsidR="00306CF4" w:rsidRPr="00D00F02">
        <w:rPr>
          <w:bCs/>
          <w:sz w:val="28"/>
          <w:szCs w:val="28"/>
        </w:rPr>
        <w:t xml:space="preserve"> and review updates</w:t>
      </w:r>
      <w:r w:rsidR="00896045" w:rsidRPr="00D00F02">
        <w:rPr>
          <w:bCs/>
          <w:sz w:val="28"/>
          <w:szCs w:val="28"/>
        </w:rPr>
        <w:t>.</w:t>
      </w:r>
      <w:r w:rsidR="00896045" w:rsidRPr="009E593D">
        <w:rPr>
          <w:bCs/>
          <w:sz w:val="28"/>
          <w:szCs w:val="28"/>
        </w:rPr>
        <w:t xml:space="preserve"> </w:t>
      </w:r>
    </w:p>
    <w:sectPr w:rsidR="00A33BF0" w:rsidRPr="009E593D" w:rsidSect="000B6BF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F0" w:rsidRDefault="001562F0" w:rsidP="00053F5A">
      <w:pPr>
        <w:spacing w:after="0" w:line="240" w:lineRule="auto"/>
      </w:pPr>
      <w:r>
        <w:separator/>
      </w:r>
    </w:p>
  </w:endnote>
  <w:endnote w:type="continuationSeparator" w:id="0">
    <w:p w:rsidR="001562F0" w:rsidRDefault="001562F0" w:rsidP="0005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F0" w:rsidRDefault="001562F0" w:rsidP="00053F5A">
      <w:pPr>
        <w:spacing w:after="0" w:line="240" w:lineRule="auto"/>
      </w:pPr>
      <w:r>
        <w:separator/>
      </w:r>
    </w:p>
  </w:footnote>
  <w:footnote w:type="continuationSeparator" w:id="0">
    <w:p w:rsidR="001562F0" w:rsidRDefault="001562F0" w:rsidP="0005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664"/>
    <w:multiLevelType w:val="hybridMultilevel"/>
    <w:tmpl w:val="F00E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A75"/>
    <w:multiLevelType w:val="hybridMultilevel"/>
    <w:tmpl w:val="84BEFC3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F0"/>
    <w:rsid w:val="000000D4"/>
    <w:rsid w:val="00005DDE"/>
    <w:rsid w:val="00026DDF"/>
    <w:rsid w:val="00033C7D"/>
    <w:rsid w:val="00040CEF"/>
    <w:rsid w:val="0004344A"/>
    <w:rsid w:val="00043807"/>
    <w:rsid w:val="00053F5A"/>
    <w:rsid w:val="000A173F"/>
    <w:rsid w:val="000B6BF2"/>
    <w:rsid w:val="000D6C4F"/>
    <w:rsid w:val="000E20DC"/>
    <w:rsid w:val="001562F0"/>
    <w:rsid w:val="00194887"/>
    <w:rsid w:val="001964DC"/>
    <w:rsid w:val="001B34A9"/>
    <w:rsid w:val="001B4976"/>
    <w:rsid w:val="001D4CD8"/>
    <w:rsid w:val="001D680A"/>
    <w:rsid w:val="002006CA"/>
    <w:rsid w:val="00262250"/>
    <w:rsid w:val="00262A55"/>
    <w:rsid w:val="00266B2B"/>
    <w:rsid w:val="00270D0F"/>
    <w:rsid w:val="00272372"/>
    <w:rsid w:val="002B7881"/>
    <w:rsid w:val="003012E6"/>
    <w:rsid w:val="00306CF4"/>
    <w:rsid w:val="00311D0E"/>
    <w:rsid w:val="0032739D"/>
    <w:rsid w:val="00356A6B"/>
    <w:rsid w:val="00381F7D"/>
    <w:rsid w:val="00382833"/>
    <w:rsid w:val="003851E6"/>
    <w:rsid w:val="003A052B"/>
    <w:rsid w:val="0041363A"/>
    <w:rsid w:val="004177A4"/>
    <w:rsid w:val="004219A8"/>
    <w:rsid w:val="00423336"/>
    <w:rsid w:val="00444379"/>
    <w:rsid w:val="00472143"/>
    <w:rsid w:val="00491EEB"/>
    <w:rsid w:val="004922E2"/>
    <w:rsid w:val="0049543F"/>
    <w:rsid w:val="004973EA"/>
    <w:rsid w:val="004B2DBC"/>
    <w:rsid w:val="004C09F2"/>
    <w:rsid w:val="004C73D9"/>
    <w:rsid w:val="004D6C60"/>
    <w:rsid w:val="004F27BE"/>
    <w:rsid w:val="0052095C"/>
    <w:rsid w:val="00543BEE"/>
    <w:rsid w:val="00583F7D"/>
    <w:rsid w:val="005B268B"/>
    <w:rsid w:val="005C30FE"/>
    <w:rsid w:val="005D3E49"/>
    <w:rsid w:val="005D7BFE"/>
    <w:rsid w:val="005E7464"/>
    <w:rsid w:val="005F5F84"/>
    <w:rsid w:val="006116F2"/>
    <w:rsid w:val="00630D45"/>
    <w:rsid w:val="006417A3"/>
    <w:rsid w:val="00652296"/>
    <w:rsid w:val="00666FF3"/>
    <w:rsid w:val="006810E2"/>
    <w:rsid w:val="006B58F5"/>
    <w:rsid w:val="006E73A3"/>
    <w:rsid w:val="00773039"/>
    <w:rsid w:val="00774529"/>
    <w:rsid w:val="007D7FEE"/>
    <w:rsid w:val="007F25CE"/>
    <w:rsid w:val="007F7E50"/>
    <w:rsid w:val="008504CE"/>
    <w:rsid w:val="00865E9C"/>
    <w:rsid w:val="00896045"/>
    <w:rsid w:val="008A51FD"/>
    <w:rsid w:val="008C2CEE"/>
    <w:rsid w:val="008F65A7"/>
    <w:rsid w:val="009134C8"/>
    <w:rsid w:val="00936CF9"/>
    <w:rsid w:val="0098598C"/>
    <w:rsid w:val="00996285"/>
    <w:rsid w:val="009B4EB2"/>
    <w:rsid w:val="009B7613"/>
    <w:rsid w:val="009C0B2E"/>
    <w:rsid w:val="009C2423"/>
    <w:rsid w:val="009E593D"/>
    <w:rsid w:val="009F2C1E"/>
    <w:rsid w:val="00A03E93"/>
    <w:rsid w:val="00A049CD"/>
    <w:rsid w:val="00A10B0A"/>
    <w:rsid w:val="00A33BF0"/>
    <w:rsid w:val="00A422AD"/>
    <w:rsid w:val="00A56C32"/>
    <w:rsid w:val="00A743A4"/>
    <w:rsid w:val="00AB1F5F"/>
    <w:rsid w:val="00B40CC4"/>
    <w:rsid w:val="00B46513"/>
    <w:rsid w:val="00B67EB5"/>
    <w:rsid w:val="00B8675F"/>
    <w:rsid w:val="00BF67E3"/>
    <w:rsid w:val="00C06B75"/>
    <w:rsid w:val="00C26592"/>
    <w:rsid w:val="00C53F6B"/>
    <w:rsid w:val="00C73183"/>
    <w:rsid w:val="00C737A4"/>
    <w:rsid w:val="00C94685"/>
    <w:rsid w:val="00CD13F4"/>
    <w:rsid w:val="00CD5BED"/>
    <w:rsid w:val="00D00F02"/>
    <w:rsid w:val="00D3414A"/>
    <w:rsid w:val="00D430F9"/>
    <w:rsid w:val="00DD62EA"/>
    <w:rsid w:val="00DE3D9C"/>
    <w:rsid w:val="00E13C4F"/>
    <w:rsid w:val="00E310ED"/>
    <w:rsid w:val="00E32B9F"/>
    <w:rsid w:val="00E374D8"/>
    <w:rsid w:val="00E423A8"/>
    <w:rsid w:val="00E46980"/>
    <w:rsid w:val="00E568E3"/>
    <w:rsid w:val="00ED6C31"/>
    <w:rsid w:val="00EE42A4"/>
    <w:rsid w:val="00F04200"/>
    <w:rsid w:val="00F3478C"/>
    <w:rsid w:val="00F42A3D"/>
    <w:rsid w:val="00FA2C86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3BF0"/>
    <w:rPr>
      <w:b/>
      <w:bCs/>
    </w:rPr>
  </w:style>
  <w:style w:type="character" w:styleId="Emphasis">
    <w:name w:val="Emphasis"/>
    <w:basedOn w:val="DefaultParagraphFont"/>
    <w:uiPriority w:val="20"/>
    <w:qFormat/>
    <w:rsid w:val="00583F7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F5A"/>
  </w:style>
  <w:style w:type="paragraph" w:styleId="Footer">
    <w:name w:val="footer"/>
    <w:basedOn w:val="Normal"/>
    <w:link w:val="FooterChar"/>
    <w:uiPriority w:val="99"/>
    <w:semiHidden/>
    <w:unhideWhenUsed/>
    <w:rsid w:val="0005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United Way</cp:lastModifiedBy>
  <cp:revision>27</cp:revision>
  <cp:lastPrinted>2011-02-23T18:05:00Z</cp:lastPrinted>
  <dcterms:created xsi:type="dcterms:W3CDTF">2021-02-21T18:46:00Z</dcterms:created>
  <dcterms:modified xsi:type="dcterms:W3CDTF">2021-02-22T21:17:00Z</dcterms:modified>
</cp:coreProperties>
</file>